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A9" w:rsidRPr="009B4EF5" w:rsidRDefault="000179B1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</w:t>
      </w:r>
      <w:proofErr w:type="gramStart"/>
      <w:r w:rsidRPr="009B4EF5">
        <w:rPr>
          <w:lang w:val="ru-RU"/>
        </w:rPr>
        <w:t>СО</w:t>
      </w:r>
      <w:proofErr w:type="gramEnd"/>
      <w:r w:rsidRPr="009B4EF5">
        <w:rPr>
          <w:lang w:val="ru-RU"/>
        </w:rPr>
        <w:t xml:space="preserve"> «Бизнес-инкубатор Саратовской области»</w:t>
      </w:r>
      <w:r w:rsidR="000648A9" w:rsidRPr="009B4EF5">
        <w:rPr>
          <w:lang w:val="ru-RU"/>
        </w:rPr>
        <w:t xml:space="preserve"> объявляет сбор коммерческих предложений исполнителей на </w:t>
      </w:r>
      <w:r w:rsidR="002C7507" w:rsidRPr="009B4EF5">
        <w:rPr>
          <w:sz w:val="22"/>
          <w:szCs w:val="22"/>
          <w:lang w:val="ru-RU"/>
        </w:rPr>
        <w:t xml:space="preserve">оказание </w:t>
      </w:r>
      <w:r w:rsidR="00A36F9B" w:rsidRPr="009B4EF5">
        <w:rPr>
          <w:lang w:val="ru-RU"/>
        </w:rPr>
        <w:t xml:space="preserve">консультационных услуг по вопросам </w:t>
      </w:r>
      <w:r w:rsidR="009B4EF5" w:rsidRPr="009B4EF5">
        <w:rPr>
          <w:sz w:val="22"/>
          <w:szCs w:val="22"/>
          <w:lang w:val="ru-RU"/>
        </w:rPr>
        <w:t xml:space="preserve">начала ведения собственного дела, финансового планирования и </w:t>
      </w:r>
      <w:r w:rsidR="009B4EF5" w:rsidRPr="009B4EF5">
        <w:rPr>
          <w:rFonts w:eastAsia="Calibri"/>
          <w:color w:val="00000A"/>
          <w:sz w:val="22"/>
          <w:szCs w:val="22"/>
          <w:lang w:val="ru-RU" w:eastAsia="zh-CN"/>
        </w:rPr>
        <w:t xml:space="preserve">правового обеспечения деятельности СМСП и </w:t>
      </w:r>
      <w:r w:rsidR="009B4EF5" w:rsidRPr="009B4EF5">
        <w:rPr>
          <w:sz w:val="22"/>
          <w:szCs w:val="22"/>
          <w:lang w:val="ru-RU"/>
        </w:rPr>
        <w:t>физических лиц, планирующих осуществление предпринимательской деятельности</w:t>
      </w:r>
      <w:r w:rsidR="00D91E0B" w:rsidRPr="009B4EF5">
        <w:rPr>
          <w:lang w:val="ru-RU"/>
        </w:rPr>
        <w:t xml:space="preserve"> согласно техническому заданию.</w:t>
      </w: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Срок сбора</w:t>
      </w:r>
      <w:r w:rsidR="000179B1" w:rsidRPr="009B4EF5">
        <w:rPr>
          <w:lang w:val="ru-RU"/>
        </w:rPr>
        <w:t xml:space="preserve"> коммерч</w:t>
      </w:r>
      <w:r w:rsidR="002C7507" w:rsidRPr="009B4EF5">
        <w:rPr>
          <w:lang w:val="ru-RU"/>
        </w:rPr>
        <w:t>еских предложений: до 1 июня 2019</w:t>
      </w:r>
      <w:r w:rsidRPr="009B4EF5">
        <w:rPr>
          <w:lang w:val="ru-RU"/>
        </w:rPr>
        <w:t xml:space="preserve"> года.</w:t>
      </w:r>
    </w:p>
    <w:p w:rsidR="002C7507" w:rsidRPr="009B4EF5" w:rsidRDefault="000648A9" w:rsidP="002C7507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Подача докум</w:t>
      </w:r>
      <w:r w:rsidR="002C7507" w:rsidRPr="009B4EF5">
        <w:rPr>
          <w:lang w:val="ru-RU"/>
        </w:rPr>
        <w:t>ентов осуществляется до 17:30 1 июня 2019 г.</w:t>
      </w:r>
      <w:r w:rsidR="000179B1" w:rsidRPr="009B4EF5">
        <w:rPr>
          <w:lang w:val="ru-RU"/>
        </w:rPr>
        <w:t xml:space="preserve"> </w:t>
      </w:r>
      <w:r w:rsidRPr="009B4EF5">
        <w:rPr>
          <w:lang w:val="ru-RU"/>
        </w:rPr>
        <w:t>по адресу:</w:t>
      </w:r>
    </w:p>
    <w:p w:rsidR="000648A9" w:rsidRPr="009B4EF5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9B4EF5">
        <w:rPr>
          <w:lang w:val="ru-RU"/>
        </w:rPr>
        <w:t>410012</w:t>
      </w:r>
      <w:r w:rsidR="000648A9" w:rsidRPr="009B4EF5">
        <w:rPr>
          <w:lang w:val="ru-RU"/>
        </w:rPr>
        <w:t>,</w:t>
      </w:r>
      <w:r w:rsidR="00370320" w:rsidRPr="009B4EF5">
        <w:rPr>
          <w:lang w:val="ru-RU"/>
        </w:rPr>
        <w:t>Саратовская область, г. С</w:t>
      </w:r>
      <w:r w:rsidR="002C7507" w:rsidRPr="009B4EF5">
        <w:rPr>
          <w:lang w:val="ru-RU"/>
        </w:rPr>
        <w:t>аратов, ул. Краевая, д.85, к.203</w:t>
      </w:r>
      <w:r w:rsidR="00370320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 (с </w:t>
      </w:r>
      <w:r w:rsidR="000179B1" w:rsidRPr="009B4EF5">
        <w:rPr>
          <w:lang w:val="ru-RU"/>
        </w:rPr>
        <w:t>09</w:t>
      </w:r>
      <w:r w:rsidR="000648A9" w:rsidRPr="009B4EF5">
        <w:rPr>
          <w:lang w:val="ru-RU"/>
        </w:rPr>
        <w:t>:30 до 17:30 с понедельник</w:t>
      </w:r>
      <w:r w:rsidR="000179B1" w:rsidRPr="009B4EF5">
        <w:rPr>
          <w:lang w:val="ru-RU"/>
        </w:rPr>
        <w:t>а по четверг включительно и с 09</w:t>
      </w:r>
      <w:r w:rsidR="000648A9" w:rsidRPr="009B4EF5">
        <w:rPr>
          <w:lang w:val="ru-RU"/>
        </w:rPr>
        <w:t>:30 до 16:30</w:t>
      </w:r>
      <w:r w:rsidR="000179B1" w:rsidRPr="009B4EF5">
        <w:rPr>
          <w:lang w:val="ru-RU"/>
        </w:rPr>
        <w:t xml:space="preserve"> в пятницу, перерыв на обед с 13:00 до 14:00</w:t>
      </w:r>
      <w:r w:rsidR="000648A9" w:rsidRPr="009B4EF5">
        <w:rPr>
          <w:lang w:val="ru-RU"/>
        </w:rPr>
        <w:t>)</w:t>
      </w:r>
      <w:r w:rsidR="002C7507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9B4EF5">
        <w:rPr>
          <w:lang w:val="ru-RU"/>
        </w:rPr>
        <w:t>cpp.saratov@mail.ru</w:t>
      </w:r>
      <w:r w:rsidR="000648A9" w:rsidRPr="009B4EF5">
        <w:rPr>
          <w:lang w:val="ru-RU"/>
        </w:rPr>
        <w:t>, с последующим пред</w:t>
      </w:r>
      <w:r w:rsidR="002C7507" w:rsidRPr="009B4EF5">
        <w:rPr>
          <w:lang w:val="ru-RU"/>
        </w:rPr>
        <w:t>оставлением оригинала коммерческого</w:t>
      </w:r>
      <w:proofErr w:type="gramEnd"/>
      <w:r w:rsidR="002C7507" w:rsidRPr="009B4EF5">
        <w:rPr>
          <w:lang w:val="ru-RU"/>
        </w:rPr>
        <w:t xml:space="preserve"> предложения</w:t>
      </w:r>
      <w:r w:rsidR="000648A9" w:rsidRPr="009B4EF5">
        <w:rPr>
          <w:lang w:val="ru-RU"/>
        </w:rPr>
        <w:t>.</w:t>
      </w: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9B4EF5" w:rsidRDefault="00370320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Контактные данные: 8(8452</w:t>
      </w:r>
      <w:r w:rsidR="000648A9" w:rsidRPr="009B4EF5">
        <w:rPr>
          <w:lang w:val="ru-RU"/>
        </w:rPr>
        <w:t>)</w:t>
      </w:r>
      <w:r w:rsidRPr="009B4EF5">
        <w:rPr>
          <w:lang w:val="ru-RU"/>
        </w:rPr>
        <w:t>24-54-78</w:t>
      </w:r>
      <w:r w:rsidR="001F31EE" w:rsidRPr="009B4EF5">
        <w:rPr>
          <w:lang w:val="ru-RU"/>
        </w:rPr>
        <w:t xml:space="preserve"> (доб.150,104)</w:t>
      </w:r>
      <w:r w:rsidR="000648A9" w:rsidRPr="009B4EF5">
        <w:rPr>
          <w:lang w:val="ru-RU"/>
        </w:rPr>
        <w:t>, e-</w:t>
      </w:r>
      <w:proofErr w:type="spellStart"/>
      <w:r w:rsidR="000648A9" w:rsidRPr="009B4EF5">
        <w:rPr>
          <w:lang w:val="ru-RU"/>
        </w:rPr>
        <w:t>mail</w:t>
      </w:r>
      <w:proofErr w:type="spellEnd"/>
      <w:r w:rsidR="000648A9" w:rsidRPr="009B4EF5">
        <w:rPr>
          <w:lang w:val="ru-RU"/>
        </w:rPr>
        <w:t xml:space="preserve">: </w:t>
      </w:r>
      <w:r w:rsidRPr="009B4EF5">
        <w:rPr>
          <w:lang w:val="ru-RU"/>
        </w:rPr>
        <w:t>cpp.saratov@mail.ru.</w:t>
      </w:r>
    </w:p>
    <w:p w:rsidR="000648A9" w:rsidRPr="009B4EF5" w:rsidRDefault="000648A9" w:rsidP="000648A9">
      <w:pPr>
        <w:pStyle w:val="a3"/>
        <w:ind w:left="175"/>
        <w:rPr>
          <w:lang w:val="ru-RU"/>
        </w:rPr>
      </w:pPr>
    </w:p>
    <w:p w:rsidR="000648A9" w:rsidRPr="009B4EF5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B4EF5">
        <w:rPr>
          <w:b/>
          <w:sz w:val="28"/>
          <w:szCs w:val="28"/>
          <w:lang w:val="ru-RU"/>
        </w:rPr>
        <w:t>Техническое задание</w:t>
      </w:r>
    </w:p>
    <w:p w:rsidR="000648A9" w:rsidRPr="009B4EF5" w:rsidRDefault="000648A9" w:rsidP="000648A9">
      <w:pPr>
        <w:pStyle w:val="a3"/>
        <w:ind w:left="175"/>
        <w:rPr>
          <w:lang w:val="ru-RU"/>
        </w:rPr>
      </w:pPr>
    </w:p>
    <w:p w:rsidR="00F853DD" w:rsidRPr="009B4EF5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B4EF5">
        <w:rPr>
          <w:b/>
          <w:color w:val="auto"/>
          <w:lang w:eastAsia="ar-SA"/>
        </w:rPr>
        <w:t>1. Наименование и объем услуг</w:t>
      </w:r>
    </w:p>
    <w:p w:rsidR="00F853DD" w:rsidRPr="009B4EF5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9B4EF5">
        <w:rPr>
          <w:color w:val="auto"/>
          <w:lang w:eastAsia="ar-SA"/>
        </w:rPr>
        <w:t xml:space="preserve">Оказание на безвозмездной основе консультационных услуг в г. Вольск (Саратовской области), муниципальных образованиях </w:t>
      </w:r>
      <w:proofErr w:type="spellStart"/>
      <w:r w:rsidRPr="009B4EF5">
        <w:rPr>
          <w:color w:val="auto"/>
          <w:lang w:eastAsia="ar-SA"/>
        </w:rPr>
        <w:t>Вольского</w:t>
      </w:r>
      <w:proofErr w:type="spellEnd"/>
      <w:r w:rsidRPr="009B4EF5">
        <w:rPr>
          <w:color w:val="auto"/>
          <w:lang w:eastAsia="ar-SA"/>
        </w:rPr>
        <w:t xml:space="preserve"> района и  других муниципальных образованиях Саратовской области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деятельности, </w:t>
      </w:r>
      <w:r w:rsidRPr="009B4EF5">
        <w:rPr>
          <w:rFonts w:eastAsia="Calibri"/>
          <w:color w:val="00000A"/>
          <w:lang w:eastAsia="zh-CN"/>
        </w:rPr>
        <w:t>в общем количестве не менее 300 консультаций для не менее 85 уникальных</w:t>
      </w:r>
      <w:r w:rsidRPr="009B4EF5">
        <w:rPr>
          <w:rFonts w:eastAsia="Calibri"/>
          <w:color w:val="00000A"/>
          <w:vertAlign w:val="superscript"/>
          <w:lang w:eastAsia="zh-CN"/>
        </w:rPr>
        <w:footnoteReference w:id="1"/>
      </w:r>
      <w:r w:rsidRPr="009B4EF5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</w:t>
      </w:r>
      <w:proofErr w:type="gramEnd"/>
      <w:r w:rsidRPr="009B4EF5">
        <w:rPr>
          <w:rFonts w:eastAsia="Calibri"/>
          <w:color w:val="00000A"/>
          <w:lang w:eastAsia="zh-CN"/>
        </w:rPr>
        <w:t xml:space="preserve"> территории Саратовской области и</w:t>
      </w:r>
      <w:r w:rsidRPr="009B4EF5">
        <w:rPr>
          <w:shd w:val="clear" w:color="auto" w:fill="FFFFFF"/>
        </w:rPr>
        <w:t xml:space="preserve"> не менее</w:t>
      </w:r>
      <w:r w:rsidRPr="009B4EF5">
        <w:t xml:space="preserve"> 45</w:t>
      </w:r>
      <w:r w:rsidRPr="009B4EF5">
        <w:rPr>
          <w:rFonts w:eastAsia="Calibri"/>
          <w:color w:val="00000A"/>
          <w:lang w:eastAsia="zh-CN"/>
        </w:rPr>
        <w:t xml:space="preserve"> уникальных</w:t>
      </w:r>
      <w:r w:rsidRPr="009B4EF5">
        <w:rPr>
          <w:rFonts w:eastAsia="Calibri"/>
          <w:color w:val="00000A"/>
          <w:vertAlign w:val="superscript"/>
          <w:lang w:eastAsia="zh-CN"/>
        </w:rPr>
        <w:footnoteReference w:id="2"/>
      </w:r>
      <w:r w:rsidRPr="009B4EF5">
        <w:t xml:space="preserve"> </w:t>
      </w:r>
      <w:r w:rsidRPr="009B4EF5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- 130 Заявителей.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B4EF5">
        <w:rPr>
          <w:rFonts w:eastAsia="Calibri"/>
          <w:b/>
          <w:color w:val="00000A"/>
          <w:lang w:eastAsia="zh-CN"/>
        </w:rPr>
        <w:t>2. Общие требования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 xml:space="preserve">- город Вольск (Саратовская область) и муниципальные образования </w:t>
      </w:r>
      <w:proofErr w:type="spellStart"/>
      <w:r w:rsidRPr="009B4EF5">
        <w:rPr>
          <w:rFonts w:eastAsia="Calibri"/>
          <w:color w:val="00000A"/>
          <w:lang w:eastAsia="zh-CN"/>
        </w:rPr>
        <w:t>Вольского</w:t>
      </w:r>
      <w:proofErr w:type="spellEnd"/>
      <w:r w:rsidRPr="009B4EF5">
        <w:rPr>
          <w:rFonts w:eastAsia="Calibri"/>
          <w:color w:val="00000A"/>
          <w:lang w:eastAsia="zh-CN"/>
        </w:rPr>
        <w:t xml:space="preserve"> района – не менее 5 рабочих дней в неделю,</w:t>
      </w:r>
      <w:r w:rsidRPr="009B4EF5">
        <w:rPr>
          <w:bCs/>
        </w:rPr>
        <w:t xml:space="preserve"> с 9 до 18  часов</w:t>
      </w:r>
      <w:r w:rsidRPr="009B4EF5">
        <w:rPr>
          <w:rFonts w:eastAsia="Calibri"/>
          <w:color w:val="00000A"/>
          <w:lang w:eastAsia="zh-CN"/>
        </w:rPr>
        <w:t>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 xml:space="preserve">2.2 Сроки оказания консультационных услуг: </w:t>
      </w:r>
      <w:proofErr w:type="gramStart"/>
      <w:r w:rsidRPr="009B4EF5">
        <w:rPr>
          <w:rFonts w:eastAsia="Calibri"/>
          <w:color w:val="00000A"/>
          <w:lang w:eastAsia="zh-CN"/>
        </w:rPr>
        <w:t>с даты заключения</w:t>
      </w:r>
      <w:proofErr w:type="gramEnd"/>
      <w:r w:rsidRPr="009B4EF5">
        <w:rPr>
          <w:rFonts w:eastAsia="Calibri"/>
          <w:color w:val="00000A"/>
          <w:lang w:eastAsia="zh-CN"/>
        </w:rPr>
        <w:t xml:space="preserve"> договора до 15.12.2019 г.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B4EF5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9B4EF5">
        <w:t xml:space="preserve"> </w:t>
      </w:r>
      <w:r w:rsidRPr="009B4EF5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</w:t>
      </w:r>
      <w:proofErr w:type="gramStart"/>
      <w:r w:rsidRPr="009B4EF5">
        <w:rPr>
          <w:rFonts w:eastAsia="Calibri"/>
          <w:color w:val="00000A"/>
          <w:lang w:eastAsia="zh-CN"/>
        </w:rPr>
        <w:t>зарегистрированных</w:t>
      </w:r>
      <w:proofErr w:type="gramEnd"/>
      <w:r w:rsidRPr="009B4EF5">
        <w:rPr>
          <w:rFonts w:eastAsia="Calibri"/>
          <w:color w:val="00000A"/>
          <w:lang w:eastAsia="zh-CN"/>
        </w:rPr>
        <w:t xml:space="preserve"> на территории Саратовской области. </w:t>
      </w:r>
      <w:r w:rsidRPr="009B4EF5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9B4EF5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</w:t>
      </w:r>
      <w:proofErr w:type="gramEnd"/>
      <w:r w:rsidRPr="009B4EF5">
        <w:rPr>
          <w:rFonts w:eastAsia="Calibri"/>
          <w:color w:val="00000A"/>
          <w:lang w:eastAsia="zh-CN"/>
        </w:rPr>
        <w:t>, а также наполнение социальных групп Заказчика информацией о  проведении консультаций для СМСП и</w:t>
      </w:r>
      <w:r w:rsidRPr="009B4EF5">
        <w:t xml:space="preserve"> </w:t>
      </w:r>
      <w:r w:rsidRPr="009B4EF5">
        <w:rPr>
          <w:rFonts w:eastAsia="Calibri"/>
          <w:color w:val="00000A"/>
          <w:lang w:eastAsia="zh-CN"/>
        </w:rPr>
        <w:t xml:space="preserve">физических лиц в городе Вольск (Саратовская область), муниципальных образованиях </w:t>
      </w:r>
      <w:proofErr w:type="spellStart"/>
      <w:r w:rsidRPr="009B4EF5">
        <w:rPr>
          <w:rFonts w:eastAsia="Calibri"/>
          <w:color w:val="00000A"/>
          <w:lang w:eastAsia="zh-CN"/>
        </w:rPr>
        <w:t>Вольского</w:t>
      </w:r>
      <w:proofErr w:type="spellEnd"/>
      <w:r w:rsidRPr="009B4EF5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в социальных сетях: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 xml:space="preserve">Сайт: </w:t>
      </w:r>
      <w:r w:rsidRPr="009B4EF5">
        <w:rPr>
          <w:rFonts w:eastAsia="Calibri"/>
          <w:color w:val="00000A"/>
          <w:lang w:val="en-US" w:eastAsia="zh-CN"/>
        </w:rPr>
        <w:t>www</w:t>
      </w:r>
      <w:r w:rsidRPr="009B4EF5">
        <w:rPr>
          <w:rFonts w:eastAsia="Calibri"/>
          <w:color w:val="00000A"/>
          <w:lang w:eastAsia="zh-CN"/>
        </w:rPr>
        <w:t>.</w:t>
      </w:r>
      <w:proofErr w:type="spellStart"/>
      <w:r w:rsidRPr="009B4EF5">
        <w:rPr>
          <w:rFonts w:eastAsia="Calibri"/>
          <w:color w:val="00000A"/>
          <w:lang w:val="en-US" w:eastAsia="zh-CN"/>
        </w:rPr>
        <w:t>saratov</w:t>
      </w:r>
      <w:proofErr w:type="spellEnd"/>
      <w:r w:rsidRPr="009B4EF5">
        <w:rPr>
          <w:rFonts w:eastAsia="Calibri"/>
          <w:color w:val="00000A"/>
          <w:lang w:eastAsia="zh-CN"/>
        </w:rPr>
        <w:t>-</w:t>
      </w:r>
      <w:proofErr w:type="spellStart"/>
      <w:r w:rsidRPr="009B4EF5">
        <w:rPr>
          <w:rFonts w:eastAsia="Calibri"/>
          <w:color w:val="00000A"/>
          <w:lang w:val="en-US" w:eastAsia="zh-CN"/>
        </w:rPr>
        <w:t>bis</w:t>
      </w:r>
      <w:proofErr w:type="spellEnd"/>
      <w:r w:rsidRPr="009B4EF5">
        <w:rPr>
          <w:rFonts w:eastAsia="Calibri"/>
          <w:color w:val="00000A"/>
          <w:lang w:eastAsia="zh-CN"/>
        </w:rPr>
        <w:t>.</w:t>
      </w:r>
      <w:proofErr w:type="spellStart"/>
      <w:r w:rsidRPr="009B4EF5">
        <w:rPr>
          <w:rFonts w:eastAsia="Calibri"/>
          <w:color w:val="00000A"/>
          <w:lang w:val="en-US" w:eastAsia="zh-CN"/>
        </w:rPr>
        <w:t>ru</w:t>
      </w:r>
      <w:proofErr w:type="spellEnd"/>
      <w:r w:rsidRPr="009B4EF5">
        <w:rPr>
          <w:rFonts w:eastAsia="Calibri"/>
          <w:color w:val="00000A"/>
          <w:lang w:eastAsia="zh-CN"/>
        </w:rPr>
        <w:t>,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9B4EF5">
        <w:rPr>
          <w:rFonts w:eastAsia="Calibri"/>
          <w:color w:val="00000A"/>
          <w:lang w:eastAsia="zh-CN"/>
        </w:rPr>
        <w:t>ВКонтакте</w:t>
      </w:r>
      <w:proofErr w:type="spellEnd"/>
      <w:r w:rsidRPr="009B4EF5">
        <w:rPr>
          <w:rFonts w:eastAsia="Calibri"/>
          <w:color w:val="00000A"/>
          <w:lang w:eastAsia="zh-CN"/>
        </w:rPr>
        <w:t xml:space="preserve">: </w:t>
      </w:r>
      <w:proofErr w:type="spellStart"/>
      <w:r w:rsidRPr="009B4EF5">
        <w:rPr>
          <w:rFonts w:eastAsia="Calibri"/>
          <w:color w:val="00000A"/>
          <w:lang w:val="en-US" w:eastAsia="zh-CN"/>
        </w:rPr>
        <w:t>vk</w:t>
      </w:r>
      <w:proofErr w:type="spellEnd"/>
      <w:r w:rsidRPr="009B4EF5">
        <w:rPr>
          <w:rFonts w:eastAsia="Calibri"/>
          <w:color w:val="00000A"/>
          <w:lang w:eastAsia="zh-CN"/>
        </w:rPr>
        <w:t>.</w:t>
      </w:r>
      <w:r w:rsidRPr="009B4EF5">
        <w:rPr>
          <w:rFonts w:eastAsia="Calibri"/>
          <w:color w:val="00000A"/>
          <w:lang w:val="en-US" w:eastAsia="zh-CN"/>
        </w:rPr>
        <w:t>com</w:t>
      </w:r>
      <w:r w:rsidRPr="009B4EF5">
        <w:rPr>
          <w:rFonts w:eastAsia="Calibri"/>
          <w:color w:val="00000A"/>
          <w:lang w:eastAsia="zh-CN"/>
        </w:rPr>
        <w:t>/</w:t>
      </w:r>
      <w:proofErr w:type="spellStart"/>
      <w:r w:rsidRPr="009B4EF5">
        <w:rPr>
          <w:rFonts w:eastAsia="Calibri"/>
          <w:color w:val="00000A"/>
          <w:lang w:val="en-US" w:eastAsia="zh-CN"/>
        </w:rPr>
        <w:t>mybiz</w:t>
      </w:r>
      <w:proofErr w:type="spellEnd"/>
      <w:r w:rsidRPr="009B4EF5">
        <w:rPr>
          <w:rFonts w:eastAsia="Calibri"/>
          <w:color w:val="00000A"/>
          <w:lang w:eastAsia="zh-CN"/>
        </w:rPr>
        <w:t xml:space="preserve">64 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val="en-US" w:eastAsia="zh-CN"/>
        </w:rPr>
        <w:t>Facebook</w:t>
      </w:r>
      <w:r w:rsidRPr="009B4EF5">
        <w:rPr>
          <w:rFonts w:eastAsia="Calibri"/>
          <w:color w:val="00000A"/>
          <w:lang w:eastAsia="zh-CN"/>
        </w:rPr>
        <w:t xml:space="preserve">: </w:t>
      </w:r>
      <w:hyperlink r:id="rId9" w:history="1">
        <w:r w:rsidRPr="009B4EF5">
          <w:rPr>
            <w:rFonts w:eastAsia="Calibri"/>
            <w:color w:val="0000FF"/>
            <w:u w:val="single"/>
            <w:lang w:val="en-US" w:eastAsia="zh-CN"/>
          </w:rPr>
          <w:t>fb</w:t>
        </w:r>
        <w:r w:rsidRPr="009B4EF5">
          <w:rPr>
            <w:rFonts w:eastAsia="Calibri"/>
            <w:color w:val="0000FF"/>
            <w:u w:val="single"/>
            <w:lang w:eastAsia="zh-CN"/>
          </w:rPr>
          <w:t>.</w:t>
        </w:r>
        <w:r w:rsidRPr="009B4EF5">
          <w:rPr>
            <w:rFonts w:eastAsia="Calibri"/>
            <w:color w:val="0000FF"/>
            <w:u w:val="single"/>
            <w:lang w:val="en-US" w:eastAsia="zh-CN"/>
          </w:rPr>
          <w:t>com</w:t>
        </w:r>
        <w:r w:rsidRPr="009B4EF5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9B4EF5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9B4EF5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val="en-US" w:eastAsia="zh-CN"/>
        </w:rPr>
        <w:t>Instagram</w:t>
      </w:r>
      <w:r w:rsidRPr="009B4EF5">
        <w:rPr>
          <w:rFonts w:eastAsia="Calibri"/>
          <w:color w:val="00000A"/>
          <w:lang w:eastAsia="zh-CN"/>
        </w:rPr>
        <w:t xml:space="preserve">: </w:t>
      </w:r>
      <w:r w:rsidRPr="009B4EF5">
        <w:rPr>
          <w:rFonts w:eastAsia="Calibri"/>
          <w:color w:val="00000A"/>
          <w:lang w:val="en-US" w:eastAsia="zh-CN"/>
        </w:rPr>
        <w:t>Instagram</w:t>
      </w:r>
      <w:r w:rsidRPr="009B4EF5">
        <w:rPr>
          <w:rFonts w:eastAsia="Calibri"/>
          <w:color w:val="00000A"/>
          <w:lang w:eastAsia="zh-CN"/>
        </w:rPr>
        <w:t>/</w:t>
      </w:r>
      <w:r w:rsidRPr="009B4EF5">
        <w:rPr>
          <w:rFonts w:eastAsia="Calibri"/>
          <w:color w:val="00000A"/>
          <w:lang w:val="en-US" w:eastAsia="zh-CN"/>
        </w:rPr>
        <w:t>com</w:t>
      </w:r>
      <w:r w:rsidRPr="009B4EF5">
        <w:rPr>
          <w:rFonts w:eastAsia="Calibri"/>
          <w:color w:val="00000A"/>
          <w:lang w:eastAsia="zh-CN"/>
        </w:rPr>
        <w:t>/</w:t>
      </w:r>
      <w:proofErr w:type="spellStart"/>
      <w:r w:rsidRPr="009B4EF5">
        <w:rPr>
          <w:rFonts w:eastAsia="Calibri"/>
          <w:color w:val="00000A"/>
          <w:lang w:val="en-US" w:eastAsia="zh-CN"/>
        </w:rPr>
        <w:t>mybiz</w:t>
      </w:r>
      <w:proofErr w:type="spellEnd"/>
      <w:r w:rsidRPr="009B4EF5">
        <w:rPr>
          <w:rFonts w:eastAsia="Calibri"/>
          <w:color w:val="00000A"/>
          <w:lang w:eastAsia="zh-CN"/>
        </w:rPr>
        <w:t>64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Исполнитель должен предоставлять Заказчику информацию содержащую публикацию,  фото-, видео и иные материалы о  предоставлении СМСП и физическим лицам консультационных услуг.</w:t>
      </w:r>
    </w:p>
    <w:p w:rsidR="009B4EF5" w:rsidRPr="009B4EF5" w:rsidRDefault="009B4EF5" w:rsidP="009B4EF5">
      <w:pPr>
        <w:ind w:firstLine="709"/>
        <w:rPr>
          <w:color w:val="auto"/>
        </w:rPr>
      </w:pPr>
      <w:r w:rsidRPr="009B4EF5">
        <w:rPr>
          <w:shd w:val="clear" w:color="auto" w:fill="FFFFFF"/>
        </w:rPr>
        <w:t>Исполнитель</w:t>
      </w:r>
      <w:r w:rsidRPr="009B4EF5">
        <w:rPr>
          <w:rFonts w:eastAsia="Calibri"/>
          <w:color w:val="00000A"/>
          <w:lang w:eastAsia="zh-CN"/>
        </w:rPr>
        <w:t xml:space="preserve"> должен</w:t>
      </w:r>
      <w:r w:rsidRPr="009B4EF5">
        <w:rPr>
          <w:shd w:val="clear" w:color="auto" w:fill="FFFFFF"/>
        </w:rPr>
        <w:t xml:space="preserve"> оказывать к</w:t>
      </w:r>
      <w:r w:rsidRPr="009B4EF5">
        <w:rPr>
          <w:color w:val="auto"/>
          <w:shd w:val="clear" w:color="auto" w:fill="FFFFFF"/>
        </w:rPr>
        <w:t xml:space="preserve">онсультации </w:t>
      </w:r>
      <w:r w:rsidRPr="009B4EF5">
        <w:rPr>
          <w:color w:val="auto"/>
        </w:rPr>
        <w:t xml:space="preserve">по вопросам начала ведения собственного дела, финансового планирования и правового обеспечения деятельности СМСП и физическим лицам, планирующим осуществление предпринимательской деятельности, </w:t>
      </w:r>
      <w:r w:rsidRPr="009B4EF5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9B4EF5">
        <w:rPr>
          <w:color w:val="auto"/>
        </w:rPr>
        <w:t xml:space="preserve"> Центра поддержки предпринимательства Саратовской области </w:t>
      </w:r>
      <w:r w:rsidRPr="009B4EF5">
        <w:rPr>
          <w:color w:val="auto"/>
          <w:shd w:val="clear" w:color="auto" w:fill="FFFFFF"/>
        </w:rPr>
        <w:t xml:space="preserve">и перенаправленных </w:t>
      </w:r>
      <w:proofErr w:type="gramStart"/>
      <w:r w:rsidRPr="009B4EF5">
        <w:rPr>
          <w:color w:val="auto"/>
          <w:shd w:val="clear" w:color="auto" w:fill="FFFFFF"/>
        </w:rPr>
        <w:t>Заказчиком</w:t>
      </w:r>
      <w:proofErr w:type="gramEnd"/>
      <w:r w:rsidRPr="009B4EF5">
        <w:rPr>
          <w:color w:val="auto"/>
          <w:shd w:val="clear" w:color="auto" w:fill="FFFFFF"/>
        </w:rPr>
        <w:t xml:space="preserve"> на телефонный номер Исполнителя представленный Исполнителем Заказчику не позднее 3 рабочих дней с момента подписания договора</w:t>
      </w:r>
      <w:r w:rsidRPr="009B4EF5">
        <w:rPr>
          <w:color w:val="auto"/>
        </w:rPr>
        <w:t>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B4EF5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9B4EF5">
        <w:rPr>
          <w:rFonts w:eastAsia="Calibri"/>
          <w:color w:val="00000A"/>
          <w:vertAlign w:val="superscript"/>
          <w:lang w:eastAsia="zh-CN"/>
        </w:rPr>
        <w:footnoteReference w:id="3"/>
      </w:r>
      <w:r w:rsidRPr="009B4EF5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9B4EF5">
        <w:rPr>
          <w:rFonts w:eastAsia="Calibri"/>
          <w:color w:val="00000A"/>
          <w:lang w:val="en-US" w:eastAsia="zh-CN"/>
        </w:rPr>
        <w:t>Microsoft</w:t>
      </w:r>
      <w:r w:rsidRPr="009B4EF5">
        <w:rPr>
          <w:rFonts w:eastAsia="Calibri"/>
          <w:color w:val="00000A"/>
          <w:lang w:eastAsia="zh-CN"/>
        </w:rPr>
        <w:t xml:space="preserve"> </w:t>
      </w:r>
      <w:r w:rsidRPr="009B4EF5">
        <w:rPr>
          <w:rFonts w:eastAsia="Calibri"/>
          <w:color w:val="00000A"/>
          <w:lang w:val="en-US" w:eastAsia="zh-CN"/>
        </w:rPr>
        <w:t>Excel</w:t>
      </w:r>
      <w:r w:rsidRPr="009B4EF5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9B4EF5" w:rsidRPr="009B4EF5" w:rsidRDefault="009B4EF5" w:rsidP="009B4EF5">
      <w:pPr>
        <w:ind w:firstLine="708"/>
        <w:rPr>
          <w:bCs/>
        </w:rPr>
      </w:pPr>
      <w:r w:rsidRPr="009B4EF5">
        <w:rPr>
          <w:rFonts w:eastAsia="Calibri"/>
          <w:color w:val="00000A"/>
          <w:lang w:eastAsia="zh-CN"/>
        </w:rPr>
        <w:t xml:space="preserve">3.5 </w:t>
      </w:r>
      <w:r w:rsidRPr="009B4EF5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9B4EF5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9B4EF5" w:rsidRPr="009B4EF5" w:rsidRDefault="009B4EF5" w:rsidP="009B4EF5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r w:rsidRPr="009B4EF5">
        <w:rPr>
          <w:color w:val="auto"/>
          <w:lang w:eastAsia="ar-SA"/>
        </w:rPr>
        <w:t xml:space="preserve">3.6  Представители Заказчика имеют право в любое время проверять ход оказания </w:t>
      </w:r>
      <w:r w:rsidRPr="009B4EF5">
        <w:rPr>
          <w:color w:val="auto"/>
          <w:lang w:eastAsia="ar-SA"/>
        </w:rPr>
        <w:lastRenderedPageBreak/>
        <w:t>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9B4EF5">
        <w:rPr>
          <w:color w:val="auto"/>
          <w:sz w:val="20"/>
          <w:szCs w:val="20"/>
          <w:lang w:eastAsia="en-US"/>
        </w:rPr>
        <w:t xml:space="preserve"> </w:t>
      </w:r>
      <w:r w:rsidRPr="009B4EF5">
        <w:rPr>
          <w:color w:val="auto"/>
          <w:lang w:eastAsia="ar-SA"/>
        </w:rPr>
        <w:t>до момента полного выполнения обязательств по Договору:</w:t>
      </w:r>
      <w:r w:rsidRPr="009B4EF5">
        <w:rPr>
          <w:iCs/>
          <w:shd w:val="clear" w:color="auto" w:fill="FFFFFF"/>
          <w:lang w:eastAsia="en-US"/>
        </w:rPr>
        <w:t xml:space="preserve"> </w:t>
      </w:r>
    </w:p>
    <w:p w:rsidR="009B4EF5" w:rsidRPr="009B4EF5" w:rsidRDefault="009B4EF5" w:rsidP="009B4EF5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9B4EF5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9B4EF5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4 физических лиц;</w:t>
      </w:r>
      <w:r w:rsidRPr="009B4EF5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9B4EF5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7 физических лиц; </w:t>
      </w:r>
      <w:r w:rsidRPr="009B4EF5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7 физических лиц;</w:t>
      </w:r>
      <w:r w:rsidRPr="009B4EF5">
        <w:rPr>
          <w:sz w:val="22"/>
          <w:szCs w:val="22"/>
          <w:lang w:eastAsia="en-US"/>
        </w:rPr>
        <w:br/>
      </w:r>
      <w:r w:rsidRPr="009B4EF5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7 физических лиц;</w:t>
      </w:r>
      <w:r w:rsidRPr="009B4EF5">
        <w:rPr>
          <w:sz w:val="22"/>
          <w:szCs w:val="22"/>
          <w:lang w:eastAsia="en-US"/>
        </w:rPr>
        <w:br/>
      </w:r>
      <w:r w:rsidRPr="009B4EF5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7 физических лиц;</w:t>
      </w:r>
      <w:r w:rsidRPr="009B4EF5">
        <w:rPr>
          <w:sz w:val="22"/>
          <w:szCs w:val="22"/>
          <w:lang w:eastAsia="en-US"/>
        </w:rPr>
        <w:br/>
      </w:r>
      <w:r w:rsidRPr="009B4EF5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7 физических лиц;</w:t>
      </w:r>
      <w:r w:rsidRPr="009B4EF5">
        <w:rPr>
          <w:sz w:val="22"/>
          <w:szCs w:val="22"/>
          <w:lang w:eastAsia="en-US"/>
        </w:rPr>
        <w:br/>
      </w:r>
      <w:r w:rsidRPr="009B4EF5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6 физических лиц;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9B4EF5">
        <w:rPr>
          <w:rFonts w:eastAsia="Calibri"/>
          <w:color w:val="00000A"/>
          <w:lang w:eastAsia="zh-CN"/>
        </w:rPr>
        <w:t xml:space="preserve">(формат </w:t>
      </w:r>
      <w:r w:rsidRPr="009B4EF5">
        <w:rPr>
          <w:rFonts w:eastAsia="Calibri"/>
          <w:color w:val="00000A"/>
          <w:lang w:val="en-US" w:eastAsia="zh-CN"/>
        </w:rPr>
        <w:t>Microsoft</w:t>
      </w:r>
      <w:r w:rsidRPr="009B4EF5">
        <w:rPr>
          <w:rFonts w:eastAsia="Calibri"/>
          <w:color w:val="00000A"/>
          <w:lang w:eastAsia="zh-CN"/>
        </w:rPr>
        <w:t xml:space="preserve"> </w:t>
      </w:r>
      <w:r w:rsidRPr="009B4EF5">
        <w:rPr>
          <w:rFonts w:eastAsia="Calibri"/>
          <w:color w:val="00000A"/>
          <w:lang w:val="en-US" w:eastAsia="zh-CN"/>
        </w:rPr>
        <w:t>Excel</w:t>
      </w:r>
      <w:r w:rsidRPr="009B4EF5">
        <w:rPr>
          <w:rFonts w:eastAsia="Calibri"/>
          <w:color w:val="00000A"/>
          <w:lang w:eastAsia="zh-CN"/>
        </w:rPr>
        <w:t xml:space="preserve">) </w:t>
      </w:r>
      <w:r w:rsidRPr="009B4EF5">
        <w:rPr>
          <w:color w:val="auto"/>
          <w:lang w:eastAsia="ar-SA"/>
        </w:rPr>
        <w:t xml:space="preserve"> и/или на бумажном носителе: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- Реестр учета обращений физических лиц (по форме согласно Приложению № 4); 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- Текущее количество анкет консультации СМСП и </w:t>
      </w:r>
      <w:r w:rsidRPr="009B4EF5">
        <w:rPr>
          <w:rFonts w:eastAsia="Calibri"/>
          <w:color w:val="00000A"/>
          <w:lang w:eastAsia="zh-CN"/>
        </w:rPr>
        <w:t xml:space="preserve">физических лиц </w:t>
      </w:r>
      <w:r w:rsidRPr="009B4EF5">
        <w:rPr>
          <w:color w:val="auto"/>
          <w:lang w:eastAsia="ar-SA"/>
        </w:rPr>
        <w:t>(по форме согласно Приложению № 5)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B4EF5">
        <w:rPr>
          <w:b/>
          <w:color w:val="auto"/>
          <w:lang w:eastAsia="ar-SA"/>
        </w:rPr>
        <w:t>4. Отчетность Исполнителя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По окончанию </w:t>
      </w:r>
      <w:r w:rsidRPr="009B4EF5">
        <w:rPr>
          <w:color w:val="auto"/>
        </w:rPr>
        <w:t xml:space="preserve">исполнения обязательств по оказанию </w:t>
      </w:r>
      <w:r w:rsidRPr="009B4EF5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9B4EF5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9B4EF5">
        <w:rPr>
          <w:rFonts w:eastAsia="Calibri"/>
          <w:color w:val="00000A"/>
          <w:lang w:val="en-US" w:eastAsia="zh-CN"/>
        </w:rPr>
        <w:t>Microsoft</w:t>
      </w:r>
      <w:r w:rsidRPr="009B4EF5">
        <w:rPr>
          <w:rFonts w:eastAsia="Calibri"/>
          <w:color w:val="00000A"/>
          <w:lang w:eastAsia="zh-CN"/>
        </w:rPr>
        <w:t xml:space="preserve"> </w:t>
      </w:r>
      <w:r w:rsidRPr="009B4EF5">
        <w:rPr>
          <w:rFonts w:eastAsia="Calibri"/>
          <w:color w:val="00000A"/>
          <w:lang w:val="en-US" w:eastAsia="zh-CN"/>
        </w:rPr>
        <w:t>Excel</w:t>
      </w:r>
      <w:r w:rsidRPr="009B4EF5">
        <w:rPr>
          <w:rFonts w:eastAsia="Calibri"/>
          <w:color w:val="00000A"/>
          <w:lang w:eastAsia="zh-CN"/>
        </w:rPr>
        <w:t>)  и  на бумажном носителе</w:t>
      </w:r>
      <w:r w:rsidRPr="009B4EF5">
        <w:rPr>
          <w:color w:val="auto"/>
          <w:lang w:eastAsia="ar-SA"/>
        </w:rPr>
        <w:t>: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- Реестр учета </w:t>
      </w:r>
      <w:proofErr w:type="gramStart"/>
      <w:r w:rsidRPr="009B4EF5">
        <w:rPr>
          <w:rFonts w:eastAsia="Calibri"/>
          <w:bCs/>
          <w:lang w:eastAsia="zh-CN"/>
        </w:rPr>
        <w:t>уникальных</w:t>
      </w:r>
      <w:proofErr w:type="gramEnd"/>
      <w:r w:rsidRPr="009B4EF5">
        <w:rPr>
          <w:rFonts w:eastAsia="Calibri"/>
          <w:bCs/>
          <w:lang w:eastAsia="zh-CN"/>
        </w:rPr>
        <w:t xml:space="preserve"> СМСП, получившие консультационные услуги </w:t>
      </w:r>
      <w:r w:rsidRPr="009B4EF5">
        <w:rPr>
          <w:color w:val="auto"/>
          <w:lang w:eastAsia="ar-SA"/>
        </w:rPr>
        <w:t>с указанием не менее 85 СМСП,  (по форме согласно Приложению № 1);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- Реестр учета </w:t>
      </w:r>
      <w:r w:rsidRPr="009B4EF5">
        <w:rPr>
          <w:rFonts w:eastAsia="Calibri"/>
          <w:bCs/>
          <w:lang w:eastAsia="zh-CN"/>
        </w:rPr>
        <w:t>уникальных</w:t>
      </w:r>
      <w:r w:rsidRPr="009B4EF5">
        <w:rPr>
          <w:color w:val="auto"/>
          <w:lang w:eastAsia="ar-SA"/>
        </w:rPr>
        <w:t xml:space="preserve"> физических лиц, </w:t>
      </w:r>
      <w:r w:rsidRPr="009B4EF5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9B4EF5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 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>- Не менее 300 карточек анкет консультации СМСП и физических лиц (по форме согласно Приложению № 5);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>- Фотоотчет: не менее 10 фотографий, сделанных во время оказания консультационных услуг. Фотографии должны быть  четкими.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B4EF5">
        <w:rPr>
          <w:b/>
          <w:color w:val="auto"/>
          <w:lang w:eastAsia="ar-SA"/>
        </w:rPr>
        <w:t>5. Виды и количество оказываемых услуг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B4EF5" w:rsidRPr="009B4EF5" w:rsidRDefault="009B4EF5" w:rsidP="009B4EF5">
      <w:pPr>
        <w:widowControl/>
        <w:spacing w:line="240" w:lineRule="auto"/>
        <w:ind w:firstLine="567"/>
        <w:rPr>
          <w:color w:val="auto"/>
          <w:lang w:eastAsia="ar-SA"/>
        </w:rPr>
      </w:pPr>
      <w:r w:rsidRPr="009B4EF5">
        <w:rPr>
          <w:color w:val="auto"/>
          <w:lang w:eastAsia="ar-SA"/>
        </w:rPr>
        <w:t>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деятельности: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Консультации по  программам поддержки СМСП в Саратовской области в 2019 г.</w:t>
      </w:r>
      <w:r w:rsidRPr="009B4EF5">
        <w:rPr>
          <w:color w:val="auto"/>
          <w:vertAlign w:val="superscript"/>
          <w:lang w:eastAsia="ar-SA"/>
        </w:rPr>
        <w:footnoteReference w:id="4"/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Консультации по ведению бухгалтерского учета;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lastRenderedPageBreak/>
        <w:t>Консультации по выбору оптимальной системы налогообложения;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Консультации по постановке управленческого учета и др.;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Консультации по вопросам регистрации юридических лиц и индивидуальных предпринимателей;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9B4EF5" w:rsidRPr="009B4EF5" w:rsidRDefault="009B4EF5" w:rsidP="009B4EF5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9B4EF5">
        <w:rPr>
          <w:color w:val="auto"/>
          <w:lang w:eastAsia="ar-SA"/>
        </w:rPr>
        <w:t>Консультации по участию в гос. закупках по 44-фз и 223-фз;</w:t>
      </w:r>
    </w:p>
    <w:p w:rsidR="009B4EF5" w:rsidRPr="009B4EF5" w:rsidRDefault="009B4EF5" w:rsidP="009B4EF5">
      <w:pPr>
        <w:widowControl/>
        <w:spacing w:line="240" w:lineRule="auto"/>
        <w:ind w:left="1920"/>
        <w:rPr>
          <w:color w:val="auto"/>
          <w:lang w:eastAsia="ar-SA"/>
        </w:rPr>
      </w:pPr>
    </w:p>
    <w:p w:rsidR="009B4EF5" w:rsidRPr="009B4EF5" w:rsidRDefault="009B4EF5" w:rsidP="009B4EF5">
      <w:pPr>
        <w:widowControl/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9B4EF5">
        <w:rPr>
          <w:color w:val="auto"/>
          <w:lang w:eastAsia="ar-SA"/>
        </w:rPr>
        <w:t>начала ведения собственного дела для физических лиц, планирующих осуществление предпринимательской деятельности и по мерам поддержки СМСП в Саратовской области, согласно информационной брошюре, предоставленной Заказчиком;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составления учетной политики предприятия (бухгалтерский и налоговый учет);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документального оформления хозяйственных операций предприятия;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ведения кассовых операций юридическими лицами и упрощенном </w:t>
      </w:r>
      <w:proofErr w:type="gramStart"/>
      <w:r w:rsidRPr="009B4EF5">
        <w:rPr>
          <w:color w:val="auto"/>
          <w:lang w:eastAsia="ar-SA"/>
        </w:rPr>
        <w:t>порядке</w:t>
      </w:r>
      <w:proofErr w:type="gramEnd"/>
      <w:r w:rsidRPr="009B4EF5">
        <w:rPr>
          <w:color w:val="auto"/>
          <w:lang w:eastAsia="ar-SA"/>
        </w:rPr>
        <w:t xml:space="preserve">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работы в программном продукте «1С: Бухгалтерия предприятия 8»;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рекомендации по оформлению командировок;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документального оформления и бухгалтерского учета компенсаций за использование личного автомобиля;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документального оформления авансовых отчетов и бухгалтерский учет подотчетных денежных средств.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 порядка проведения  инвентаризации;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формирования налоговой отчетности;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разъяснения по системам налогообложения;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 применения специальных режимов налогообложения;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изменения системы налогообложения;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расчета сумм налога на доходы физических лиц, исчисленных и удержанных налоговым агентом (форма 6-НДФЛ);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учета сумм субсидий, целевых поступлений из бюджетов всех уровней;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разъяснения порядка расчета всех видов налогов, взносов и сборов;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lastRenderedPageBreak/>
        <w:t xml:space="preserve">порядка налогообложения </w:t>
      </w:r>
      <w:proofErr w:type="spellStart"/>
      <w:r w:rsidRPr="009B4EF5">
        <w:rPr>
          <w:color w:val="auto"/>
          <w:lang w:eastAsia="ar-SA"/>
        </w:rPr>
        <w:t>самозанятых</w:t>
      </w:r>
      <w:proofErr w:type="spellEnd"/>
      <w:r w:rsidRPr="009B4EF5">
        <w:rPr>
          <w:color w:val="auto"/>
          <w:lang w:eastAsia="ar-SA"/>
        </w:rPr>
        <w:t>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налоговой ответственности;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страховых взносов: плательщики, объект, база, льготы и тарифы.  Уплата и отчетность. Платежи и отчетность индивидуальных предпринимателей.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нового порядка уплаты фиксированных страховых взносов ИП в ПФР и ФОМС до 2020 года;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обеспечения обязательств: порядок  и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ликвидации организаций и закрытия деятельности ИП;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9B4EF5">
        <w:rPr>
          <w:color w:val="auto"/>
          <w:lang w:eastAsia="ar-SA"/>
        </w:rPr>
        <w:t>участия в государственных закупках по 44-ФЗ и 223-ФЗ;</w:t>
      </w:r>
    </w:p>
    <w:p w:rsidR="009B4EF5" w:rsidRPr="009B4EF5" w:rsidRDefault="009B4EF5" w:rsidP="009B4EF5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9B4EF5">
        <w:rPr>
          <w:color w:val="auto"/>
          <w:lang w:eastAsia="ar-SA"/>
        </w:rPr>
        <w:t>иные 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9B4EF5" w:rsidRPr="009B4EF5" w:rsidRDefault="009B4EF5" w:rsidP="009B4EF5">
      <w:pPr>
        <w:widowControl/>
        <w:spacing w:line="240" w:lineRule="auto"/>
        <w:ind w:left="1843"/>
        <w:rPr>
          <w:color w:val="auto"/>
          <w:lang w:eastAsia="ar-SA"/>
        </w:rPr>
      </w:pPr>
    </w:p>
    <w:p w:rsidR="009B4EF5" w:rsidRPr="009B4EF5" w:rsidRDefault="009B4EF5" w:rsidP="009B4EF5">
      <w:pPr>
        <w:widowControl/>
        <w:suppressAutoHyphens w:val="0"/>
        <w:spacing w:after="200"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1.</w:t>
      </w:r>
      <w:r w:rsidRPr="009B4EF5">
        <w:rPr>
          <w:color w:val="auto"/>
          <w:lang w:eastAsia="ar-SA"/>
        </w:rPr>
        <w:tab/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2.</w:t>
      </w:r>
      <w:r w:rsidRPr="009B4EF5">
        <w:rPr>
          <w:color w:val="auto"/>
          <w:lang w:eastAsia="ar-SA"/>
        </w:rPr>
        <w:tab/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3.</w:t>
      </w:r>
      <w:r w:rsidRPr="009B4EF5">
        <w:rPr>
          <w:color w:val="auto"/>
          <w:lang w:eastAsia="ar-SA"/>
        </w:rPr>
        <w:tab/>
        <w:t>рекомендации по выбору оптимальной системы налогообложения;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4.</w:t>
      </w:r>
      <w:r w:rsidRPr="009B4EF5">
        <w:rPr>
          <w:color w:val="auto"/>
          <w:lang w:eastAsia="ar-SA"/>
        </w:rPr>
        <w:tab/>
        <w:t>рекомендации при проведении проверок налоговыми органами  (камеральных и выездных), в том числе помощь в составлении ответов на запросы и требования со стороны проверяющих органов;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5.</w:t>
      </w:r>
      <w:r w:rsidRPr="009B4EF5">
        <w:rPr>
          <w:color w:val="auto"/>
          <w:lang w:eastAsia="ar-SA"/>
        </w:rPr>
        <w:tab/>
        <w:t>составление письменных обращений, заявлений в государственные и муниципальные органы, организации и т.д.;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6.</w:t>
      </w:r>
      <w:r w:rsidRPr="009B4EF5">
        <w:rPr>
          <w:color w:val="auto"/>
          <w:lang w:eastAsia="ar-SA"/>
        </w:rPr>
        <w:tab/>
        <w:t>составление претензий;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7.</w:t>
      </w:r>
      <w:r w:rsidRPr="009B4EF5">
        <w:rPr>
          <w:color w:val="auto"/>
          <w:lang w:eastAsia="ar-SA"/>
        </w:rPr>
        <w:tab/>
        <w:t>письменная юридическая консультация с выдачей письменного заключения;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8.</w:t>
      </w:r>
      <w:r w:rsidRPr="009B4EF5">
        <w:rPr>
          <w:color w:val="auto"/>
          <w:lang w:eastAsia="ar-SA"/>
        </w:rPr>
        <w:tab/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lastRenderedPageBreak/>
        <w:t>9.</w:t>
      </w:r>
      <w:r w:rsidRPr="009B4EF5">
        <w:rPr>
          <w:color w:val="auto"/>
          <w:lang w:eastAsia="ar-SA"/>
        </w:rPr>
        <w:tab/>
        <w:t>разработка проектов контрактов любой сложности;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10.</w:t>
      </w:r>
      <w:r w:rsidRPr="009B4EF5">
        <w:rPr>
          <w:color w:val="auto"/>
          <w:lang w:eastAsia="ar-SA"/>
        </w:rPr>
        <w:tab/>
        <w:t>составление искового заявления;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11.</w:t>
      </w:r>
      <w:r w:rsidRPr="009B4EF5">
        <w:rPr>
          <w:color w:val="auto"/>
          <w:lang w:eastAsia="ar-SA"/>
        </w:rPr>
        <w:tab/>
        <w:t>составление отзывов на исковое заявление;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12.</w:t>
      </w:r>
      <w:r w:rsidRPr="009B4EF5">
        <w:rPr>
          <w:color w:val="auto"/>
          <w:lang w:eastAsia="ar-SA"/>
        </w:rPr>
        <w:tab/>
        <w:t>выдача юридического заключения о перспективах рассмотрения дела (вместе с проектом жалобы/заявления/возражений);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13.</w:t>
      </w:r>
      <w:r w:rsidRPr="009B4EF5">
        <w:rPr>
          <w:color w:val="auto"/>
          <w:lang w:eastAsia="ar-SA"/>
        </w:rPr>
        <w:tab/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14.</w:t>
      </w:r>
      <w:r w:rsidRPr="009B4EF5">
        <w:rPr>
          <w:color w:val="auto"/>
          <w:lang w:eastAsia="ar-SA"/>
        </w:rPr>
        <w:tab/>
        <w:t>правовая экспертиза учредительных документов организации;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15.</w:t>
      </w:r>
      <w:r w:rsidRPr="009B4EF5">
        <w:rPr>
          <w:color w:val="auto"/>
          <w:lang w:eastAsia="ar-SA"/>
        </w:rPr>
        <w:tab/>
        <w:t>правовой анализ сложившейся ситуации и соответствующей нормативно-правовой базы;</w:t>
      </w:r>
    </w:p>
    <w:p w:rsidR="009B4EF5" w:rsidRPr="009B4EF5" w:rsidRDefault="009B4EF5" w:rsidP="009B4EF5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9B4EF5">
        <w:rPr>
          <w:color w:val="auto"/>
          <w:lang w:eastAsia="ar-SA"/>
        </w:rPr>
        <w:t>16.</w:t>
      </w:r>
      <w:r w:rsidRPr="009B4EF5">
        <w:rPr>
          <w:color w:val="auto"/>
          <w:lang w:eastAsia="ar-SA"/>
        </w:rPr>
        <w:tab/>
        <w:t>разработка проектов договоров гражданско-правового характера;</w:t>
      </w:r>
    </w:p>
    <w:p w:rsidR="009B4EF5" w:rsidRPr="009B4EF5" w:rsidRDefault="009B4EF5" w:rsidP="009B4EF5">
      <w:pPr>
        <w:spacing w:line="240" w:lineRule="auto"/>
        <w:ind w:left="349"/>
        <w:rPr>
          <w:lang w:eastAsia="ar-SA"/>
        </w:rPr>
      </w:pPr>
      <w:r w:rsidRPr="009B4EF5">
        <w:rPr>
          <w:lang w:eastAsia="ar-SA"/>
        </w:rPr>
        <w:t>17.</w:t>
      </w:r>
      <w:r w:rsidRPr="009B4EF5">
        <w:rPr>
          <w:lang w:eastAsia="ar-SA"/>
        </w:rPr>
        <w:tab/>
        <w:t>правовая экспертиза вынесенных решений налоговых органов;</w:t>
      </w:r>
    </w:p>
    <w:p w:rsidR="009B4EF5" w:rsidRPr="009B4EF5" w:rsidRDefault="009B4EF5" w:rsidP="009B4EF5">
      <w:pPr>
        <w:spacing w:line="240" w:lineRule="auto"/>
        <w:ind w:left="349"/>
        <w:rPr>
          <w:color w:val="auto"/>
          <w:lang w:eastAsia="ar-SA"/>
        </w:rPr>
      </w:pPr>
      <w:r w:rsidRPr="009B4EF5">
        <w:rPr>
          <w:lang w:eastAsia="ar-SA"/>
        </w:rPr>
        <w:t>18.</w:t>
      </w:r>
      <w:r w:rsidRPr="009B4EF5">
        <w:t xml:space="preserve"> иные в</w:t>
      </w:r>
      <w:r w:rsidRPr="009B4EF5">
        <w:rPr>
          <w:lang w:eastAsia="ar-SA"/>
        </w:rPr>
        <w:t>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9B4EF5" w:rsidRPr="009B4EF5" w:rsidRDefault="009B4EF5" w:rsidP="009B4EF5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9B4EF5" w:rsidRPr="009B4EF5" w:rsidSect="00B53A48">
          <w:footerReference w:type="first" r:id="rId10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  <w:bookmarkStart w:id="0" w:name="_GoBack"/>
      <w:bookmarkEnd w:id="0"/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9B4EF5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9B4EF5">
        <w:rPr>
          <w:rFonts w:eastAsia="Andale Sans UI" w:cs="Tahoma"/>
          <w:bCs/>
          <w:color w:val="auto"/>
          <w:lang w:eastAsia="ar-SA" w:bidi="en-US"/>
        </w:rPr>
        <w:t>1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9B4EF5">
        <w:rPr>
          <w:rFonts w:eastAsia="Andale Sans UI" w:cs="Tahoma"/>
          <w:bCs/>
          <w:color w:val="auto"/>
          <w:lang w:eastAsia="ar-SA" w:bidi="en-US"/>
        </w:rPr>
        <w:br/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9B4EF5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9B4EF5" w:rsidRPr="009B4EF5" w:rsidTr="00C17E02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</w:t>
            </w:r>
            <w:proofErr w:type="gram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.</w:t>
            </w:r>
            <w:proofErr w:type="gram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 </w:t>
            </w:r>
            <w:proofErr w:type="gram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т</w:t>
            </w:r>
            <w:proofErr w:type="gram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елефон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9B4EF5" w:rsidRPr="009B4EF5" w:rsidTr="00C17E02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МП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9B4EF5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9B4EF5">
        <w:rPr>
          <w:rFonts w:eastAsia="Andale Sans UI" w:cs="Tahoma"/>
          <w:bCs/>
          <w:color w:val="auto"/>
          <w:lang w:eastAsia="ar-SA" w:bidi="en-US"/>
        </w:rPr>
        <w:t>2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>к Техническому заданию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bCs/>
          <w:color w:val="auto"/>
          <w:lang w:eastAsia="zh-CN" w:bidi="en-US"/>
        </w:rPr>
        <w:t>учета уникальных физических лиц, заинтересованных в начале осуществления предпринимательской деятельности</w:t>
      </w:r>
      <w:r w:rsidRPr="009B4EF5">
        <w:rPr>
          <w:rFonts w:eastAsia="Calibri" w:cs="Tahoma"/>
          <w:color w:val="00000A"/>
          <w:lang w:eastAsia="zh-CN" w:bidi="en-US"/>
        </w:rPr>
        <w:t xml:space="preserve"> и зарегистрированные на территории Саратовской области</w:t>
      </w:r>
      <w:r w:rsidRPr="009B4EF5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9B4EF5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деятельности.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1789"/>
        <w:gridCol w:w="2644"/>
        <w:gridCol w:w="2644"/>
        <w:gridCol w:w="2644"/>
        <w:gridCol w:w="2645"/>
        <w:gridCol w:w="1637"/>
      </w:tblGrid>
      <w:tr w:rsidR="009B4EF5" w:rsidRPr="009B4EF5" w:rsidTr="00C17E02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</w:t>
            </w:r>
            <w:proofErr w:type="gram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.</w:t>
            </w:r>
            <w:proofErr w:type="gram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 </w:t>
            </w:r>
            <w:proofErr w:type="gram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т</w:t>
            </w:r>
            <w:proofErr w:type="gram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елефон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9B4EF5" w:rsidRPr="009B4EF5" w:rsidTr="00C17E02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МП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ab/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ab/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9B4EF5">
        <w:rPr>
          <w:rFonts w:eastAsia="Andale Sans UI" w:cs="Tahoma"/>
          <w:bCs/>
          <w:color w:val="auto"/>
          <w:lang w:eastAsia="ar-SA" w:bidi="en-US"/>
        </w:rPr>
        <w:br/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9B4EF5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9B4EF5" w:rsidRPr="009B4EF5" w:rsidTr="00C17E0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5"/>
            </w:r>
          </w:p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9B4EF5" w:rsidRPr="009B4EF5" w:rsidTr="00C17E0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МП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Приложение № 4</w:t>
      </w: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bCs/>
          <w:color w:val="auto"/>
          <w:lang w:eastAsia="zh-CN" w:bidi="en-US"/>
        </w:rPr>
        <w:t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области, для получения консультационных услуг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9B4EF5" w:rsidRPr="009B4EF5" w:rsidTr="00C17E02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7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9B4EF5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8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B4EF5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9B4EF5" w:rsidRPr="009B4EF5" w:rsidTr="00C17E0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B4EF5" w:rsidRPr="009B4EF5" w:rsidTr="00C17E02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F5" w:rsidRPr="009B4EF5" w:rsidRDefault="009B4EF5" w:rsidP="009B4EF5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МП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9B4EF5" w:rsidRPr="009B4EF5">
          <w:footerReference w:type="default" r:id="rId11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9B4EF5">
        <w:rPr>
          <w:rFonts w:eastAsia="Calibri" w:cs="Tahoma"/>
          <w:color w:val="auto"/>
          <w:lang w:val="en-US" w:eastAsia="en-US" w:bidi="en-US"/>
        </w:rPr>
        <w:t> </w:t>
      </w:r>
      <w:r w:rsidRPr="009B4EF5">
        <w:rPr>
          <w:rFonts w:eastAsia="Calibri" w:cs="Tahoma"/>
          <w:color w:val="auto"/>
          <w:lang w:eastAsia="en-US" w:bidi="en-US"/>
        </w:rPr>
        <w:t>5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9B4EF5">
        <w:rPr>
          <w:rFonts w:eastAsia="Calibri" w:cs="Tahoma"/>
          <w:color w:val="auto"/>
          <w:lang w:eastAsia="en-US" w:bidi="en-US"/>
        </w:rPr>
        <w:br/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9B4EF5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9B4EF5" w:rsidRPr="009B4EF5" w:rsidRDefault="009B4EF5" w:rsidP="009B4EF5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9B4EF5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9B4EF5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F5" w:rsidRPr="009B4EF5" w:rsidRDefault="009B4EF5" w:rsidP="009B4EF5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9B4EF5" w:rsidRPr="009B4EF5" w:rsidRDefault="009B4EF5" w:rsidP="009B4EF5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9B4EF5">
        <w:rPr>
          <w:rFonts w:eastAsia="Calibri" w:cs="Tahoma"/>
          <w:i/>
          <w:color w:val="auto"/>
          <w:lang w:eastAsia="en-US" w:bidi="en-US"/>
        </w:rPr>
        <w:br/>
      </w:r>
    </w:p>
    <w:p w:rsidR="009B4EF5" w:rsidRPr="009B4EF5" w:rsidRDefault="009B4EF5" w:rsidP="009B4EF5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2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C" w:rsidRDefault="004665DC" w:rsidP="00F853DD">
      <w:pPr>
        <w:spacing w:line="240" w:lineRule="auto"/>
      </w:pPr>
      <w:r>
        <w:separator/>
      </w:r>
    </w:p>
  </w:endnote>
  <w:endnote w:type="continuationSeparator" w:id="0">
    <w:p w:rsidR="004665DC" w:rsidRDefault="004665D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F5" w:rsidRDefault="009B4EF5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B12D6A">
      <w:rPr>
        <w:noProof/>
      </w:rPr>
      <w:t>1</w:t>
    </w:r>
    <w:r>
      <w:fldChar w:fldCharType="end"/>
    </w:r>
  </w:p>
  <w:p w:rsidR="009B4EF5" w:rsidRDefault="009B4E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F5" w:rsidRDefault="009B4EF5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B12D6A">
      <w:rPr>
        <w:noProof/>
      </w:rPr>
      <w:t>10</w:t>
    </w:r>
    <w:r>
      <w:fldChar w:fldCharType="end"/>
    </w:r>
  </w:p>
  <w:p w:rsidR="009B4EF5" w:rsidRDefault="009B4EF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B12D6A">
      <w:rPr>
        <w:noProof/>
      </w:rPr>
      <w:t>11</w:t>
    </w:r>
    <w:r>
      <w:fldChar w:fldCharType="end"/>
    </w:r>
  </w:p>
  <w:p w:rsidR="003E3961" w:rsidRDefault="00B12D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C" w:rsidRDefault="004665DC" w:rsidP="00F853DD">
      <w:pPr>
        <w:spacing w:line="240" w:lineRule="auto"/>
      </w:pPr>
      <w:r>
        <w:separator/>
      </w:r>
    </w:p>
  </w:footnote>
  <w:footnote w:type="continuationSeparator" w:id="0">
    <w:p w:rsidR="004665DC" w:rsidRDefault="004665DC" w:rsidP="00F853DD">
      <w:pPr>
        <w:spacing w:line="240" w:lineRule="auto"/>
      </w:pPr>
      <w:r>
        <w:continuationSeparator/>
      </w:r>
    </w:p>
  </w:footnote>
  <w:footnote w:id="1">
    <w:p w:rsidR="009B4EF5" w:rsidRPr="00F949B8" w:rsidRDefault="009B4EF5" w:rsidP="009B4EF5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уникальным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9B4EF5" w:rsidRPr="00F949B8" w:rsidRDefault="009B4EF5" w:rsidP="009B4EF5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которое  для цели расчета показателя (количество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получивших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консультацию) учитывается один раз.</w:t>
      </w:r>
    </w:p>
  </w:footnote>
  <w:footnote w:id="3">
    <w:p w:rsidR="009B4EF5" w:rsidRPr="008172A3" w:rsidRDefault="009B4EF5" w:rsidP="009B4EF5">
      <w:pPr>
        <w:pStyle w:val="a7"/>
        <w:rPr>
          <w:lang w:val="ru-RU"/>
        </w:rPr>
      </w:pPr>
      <w:r w:rsidRPr="00491CC2">
        <w:rPr>
          <w:rStyle w:val="a4"/>
        </w:rPr>
        <w:footnoteRef/>
      </w:r>
      <w:r w:rsidRPr="00491CC2">
        <w:rPr>
          <w:lang w:val="ru-RU"/>
        </w:rPr>
        <w:t xml:space="preserve"> </w:t>
      </w:r>
      <w:r w:rsidRPr="00491CC2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9B4EF5" w:rsidRPr="00261BAE" w:rsidRDefault="009B4EF5" w:rsidP="009B4EF5">
      <w:pPr>
        <w:pStyle w:val="a7"/>
        <w:rPr>
          <w:sz w:val="20"/>
          <w:szCs w:val="20"/>
          <w:lang w:val="ru-RU"/>
        </w:rPr>
      </w:pPr>
      <w:r w:rsidRPr="00261BAE">
        <w:rPr>
          <w:rStyle w:val="a4"/>
          <w:sz w:val="20"/>
          <w:szCs w:val="20"/>
        </w:rPr>
        <w:footnoteRef/>
      </w:r>
      <w:r w:rsidRPr="00261BAE">
        <w:rPr>
          <w:sz w:val="20"/>
          <w:szCs w:val="20"/>
          <w:lang w:val="ru-RU"/>
        </w:rPr>
        <w:t xml:space="preserve"> Информационная брошюра по программа</w:t>
      </w:r>
      <w:r>
        <w:rPr>
          <w:sz w:val="20"/>
          <w:szCs w:val="20"/>
          <w:lang w:val="ru-RU"/>
        </w:rPr>
        <w:t>м</w:t>
      </w:r>
      <w:r w:rsidRPr="00261BAE">
        <w:rPr>
          <w:sz w:val="20"/>
          <w:szCs w:val="20"/>
          <w:lang w:val="ru-RU"/>
        </w:rPr>
        <w:t xml:space="preserve"> поддержки СМСП в Саратовской области в 2019 г. </w:t>
      </w:r>
      <w:r>
        <w:rPr>
          <w:sz w:val="20"/>
          <w:szCs w:val="20"/>
          <w:lang w:val="ru-RU"/>
        </w:rPr>
        <w:t>п</w:t>
      </w:r>
      <w:r w:rsidRPr="00261BAE">
        <w:rPr>
          <w:sz w:val="20"/>
          <w:szCs w:val="20"/>
          <w:lang w:val="ru-RU"/>
        </w:rPr>
        <w:t xml:space="preserve">редоставляется Заказчиком. </w:t>
      </w:r>
    </w:p>
  </w:footnote>
  <w:footnote w:id="5">
    <w:p w:rsidR="009B4EF5" w:rsidRPr="0075066F" w:rsidRDefault="009B4EF5" w:rsidP="009B4EF5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6">
    <w:p w:rsidR="009B4EF5" w:rsidRPr="006C3FEC" w:rsidRDefault="009B4EF5" w:rsidP="009B4EF5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  <w:footnote w:id="7">
    <w:p w:rsidR="009B4EF5" w:rsidRPr="0075066F" w:rsidRDefault="009B4EF5" w:rsidP="009B4EF5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8">
    <w:p w:rsidR="009B4EF5" w:rsidRPr="006C3FEC" w:rsidRDefault="009B4EF5" w:rsidP="009B4EF5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CAF"/>
    <w:multiLevelType w:val="hybridMultilevel"/>
    <w:tmpl w:val="68A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77F66BF9"/>
    <w:multiLevelType w:val="hybridMultilevel"/>
    <w:tmpl w:val="E332A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038C9"/>
    <w:rsid w:val="000179B1"/>
    <w:rsid w:val="00017C25"/>
    <w:rsid w:val="000648A9"/>
    <w:rsid w:val="000C5A7E"/>
    <w:rsid w:val="00105401"/>
    <w:rsid w:val="0013255A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73151"/>
    <w:rsid w:val="005C02C3"/>
    <w:rsid w:val="006A5E9B"/>
    <w:rsid w:val="006B4FDE"/>
    <w:rsid w:val="00700B9F"/>
    <w:rsid w:val="00740A3B"/>
    <w:rsid w:val="00741DEB"/>
    <w:rsid w:val="007527AF"/>
    <w:rsid w:val="008122BE"/>
    <w:rsid w:val="008C72B0"/>
    <w:rsid w:val="008F5C00"/>
    <w:rsid w:val="00900ED2"/>
    <w:rsid w:val="0097719E"/>
    <w:rsid w:val="009B4EF5"/>
    <w:rsid w:val="009C7311"/>
    <w:rsid w:val="00A36F9B"/>
    <w:rsid w:val="00A54A4A"/>
    <w:rsid w:val="00AB5179"/>
    <w:rsid w:val="00B10D26"/>
    <w:rsid w:val="00B12D6A"/>
    <w:rsid w:val="00B31355"/>
    <w:rsid w:val="00B42EC5"/>
    <w:rsid w:val="00C13188"/>
    <w:rsid w:val="00C307E6"/>
    <w:rsid w:val="00C42B6C"/>
    <w:rsid w:val="00CB129C"/>
    <w:rsid w:val="00CD76FF"/>
    <w:rsid w:val="00CE6E7F"/>
    <w:rsid w:val="00D17963"/>
    <w:rsid w:val="00D318A8"/>
    <w:rsid w:val="00D659B0"/>
    <w:rsid w:val="00D91E0B"/>
    <w:rsid w:val="00DB58CC"/>
    <w:rsid w:val="00E15E8C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aratovs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1994-2E73-4676-AACD-1EBDA5A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manager2</cp:lastModifiedBy>
  <cp:revision>19</cp:revision>
  <dcterms:created xsi:type="dcterms:W3CDTF">2019-05-22T07:10:00Z</dcterms:created>
  <dcterms:modified xsi:type="dcterms:W3CDTF">2019-07-25T11:01:00Z</dcterms:modified>
</cp:coreProperties>
</file>