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316CFE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Pr="00316CFE" w:rsidRDefault="00477696" w:rsidP="00AD4726">
      <w:pPr>
        <w:pStyle w:val="af2"/>
        <w:ind w:left="175"/>
        <w:jc w:val="both"/>
        <w:rPr>
          <w:lang w:val="ru-RU"/>
        </w:rPr>
      </w:pPr>
    </w:p>
    <w:p w:rsidR="00316CFE" w:rsidRPr="00316CFE" w:rsidRDefault="00477696" w:rsidP="00316CFE">
      <w:pPr>
        <w:pStyle w:val="af2"/>
        <w:spacing w:line="276" w:lineRule="auto"/>
        <w:ind w:left="175"/>
        <w:jc w:val="both"/>
        <w:rPr>
          <w:lang w:val="ru-RU"/>
        </w:rPr>
      </w:pPr>
      <w:r w:rsidRPr="00316CFE">
        <w:rPr>
          <w:lang w:val="ru-RU"/>
        </w:rPr>
        <w:t>ГУП СО «Бизнес-инкубатор Саратовской области» объявляет сбор коммерческих предложений исполнителей на</w:t>
      </w:r>
      <w:r w:rsidR="00316CFE" w:rsidRPr="00316CFE">
        <w:rPr>
          <w:lang w:val="ru-RU"/>
        </w:rPr>
        <w:t xml:space="preserve"> </w:t>
      </w:r>
      <w:r w:rsidR="00316CFE" w:rsidRPr="00316CFE">
        <w:rPr>
          <w:lang w:val="ru-RU" w:eastAsia="ru-RU"/>
        </w:rPr>
        <w:t>оказани</w:t>
      </w:r>
      <w:r w:rsidR="00316CFE" w:rsidRPr="00316CFE">
        <w:rPr>
          <w:lang w:val="ru-RU" w:eastAsia="ru-RU"/>
        </w:rPr>
        <w:t>е</w:t>
      </w:r>
      <w:r w:rsidR="00316CFE" w:rsidRPr="00316CFE">
        <w:rPr>
          <w:lang w:val="ru-RU" w:eastAsia="ru-RU"/>
        </w:rPr>
        <w:t xml:space="preserve"> услуг по организации проведения отчетной стратегической сессии</w:t>
      </w:r>
      <w:r w:rsidR="00316CFE" w:rsidRPr="00316CFE">
        <w:rPr>
          <w:lang w:val="ru-RU"/>
        </w:rPr>
        <w:t xml:space="preserve"> </w:t>
      </w:r>
      <w:r w:rsidR="00316CFE" w:rsidRPr="00316CFE">
        <w:rPr>
          <w:lang w:val="ru-RU" w:eastAsia="ru-RU"/>
        </w:rPr>
        <w:t xml:space="preserve"> в </w:t>
      </w:r>
      <w:proofErr w:type="spellStart"/>
      <w:r w:rsidR="00316CFE" w:rsidRPr="00316CFE">
        <w:rPr>
          <w:lang w:val="ru-RU" w:eastAsia="ru-RU"/>
        </w:rPr>
        <w:t>т.ч</w:t>
      </w:r>
      <w:proofErr w:type="spellEnd"/>
      <w:r w:rsidR="00316CFE" w:rsidRPr="00316CFE">
        <w:rPr>
          <w:lang w:val="ru-RU" w:eastAsia="ru-RU"/>
        </w:rPr>
        <w:t>. обеспечение проведения</w:t>
      </w:r>
      <w:r w:rsidR="00316CFE" w:rsidRPr="00316CFE">
        <w:rPr>
          <w:b/>
          <w:lang w:val="ru-RU"/>
        </w:rPr>
        <w:t xml:space="preserve"> </w:t>
      </w:r>
      <w:r w:rsidR="00316CFE" w:rsidRPr="00316CFE">
        <w:rPr>
          <w:lang w:val="ru-RU"/>
        </w:rPr>
        <w:t xml:space="preserve">практического семинара с участниками программы «выращивание» </w:t>
      </w:r>
      <w:r w:rsidR="00316CFE" w:rsidRPr="00316CFE">
        <w:rPr>
          <w:bCs/>
          <w:lang w:val="ru-RU"/>
        </w:rPr>
        <w:t>АО «Корпорация МСП»</w:t>
      </w:r>
      <w:r w:rsidR="00316CFE" w:rsidRPr="00316CFE">
        <w:rPr>
          <w:bCs/>
          <w:lang w:val="ru-RU"/>
        </w:rPr>
        <w:t xml:space="preserve"> согласно техническому заданию.</w:t>
      </w:r>
    </w:p>
    <w:p w:rsidR="00477696" w:rsidRPr="009B4EF5" w:rsidRDefault="00477696" w:rsidP="00316CFE">
      <w:pPr>
        <w:pStyle w:val="af2"/>
        <w:spacing w:line="276" w:lineRule="auto"/>
        <w:ind w:left="175"/>
        <w:jc w:val="both"/>
        <w:rPr>
          <w:lang w:val="ru-RU"/>
        </w:rPr>
      </w:pPr>
    </w:p>
    <w:p w:rsidR="00477696" w:rsidRPr="009B4EF5" w:rsidRDefault="00477696" w:rsidP="00316CFE">
      <w:pPr>
        <w:pStyle w:val="af2"/>
        <w:spacing w:line="276" w:lineRule="auto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601ED6">
        <w:rPr>
          <w:lang w:val="ru-RU"/>
        </w:rPr>
        <w:t>10 сентября</w:t>
      </w:r>
      <w:r w:rsidRPr="009B4EF5">
        <w:rPr>
          <w:lang w:val="ru-RU"/>
        </w:rPr>
        <w:t xml:space="preserve"> 2019 года.</w:t>
      </w:r>
    </w:p>
    <w:p w:rsidR="00477696" w:rsidRPr="009B4EF5" w:rsidRDefault="00477696" w:rsidP="00316CFE">
      <w:pPr>
        <w:pStyle w:val="af2"/>
        <w:spacing w:line="276" w:lineRule="auto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601ED6">
        <w:rPr>
          <w:lang w:val="ru-RU"/>
        </w:rPr>
        <w:t>10 сентября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316CFE">
      <w:pPr>
        <w:pStyle w:val="af2"/>
        <w:spacing w:line="276" w:lineRule="auto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 xml:space="preserve">Саратовская область, г. Саратов, ул. Краевая, д.85, </w:t>
      </w:r>
      <w:proofErr w:type="gramStart"/>
      <w:r w:rsidRPr="009B4EF5">
        <w:rPr>
          <w:lang w:val="ru-RU"/>
        </w:rPr>
        <w:t>к.203  (</w:t>
      </w:r>
      <w:proofErr w:type="gramEnd"/>
      <w:r w:rsidRPr="009B4EF5">
        <w:rPr>
          <w:lang w:val="ru-RU"/>
        </w:rPr>
        <w:t xml:space="preserve">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316CFE">
      <w:pPr>
        <w:pStyle w:val="af2"/>
        <w:spacing w:line="276" w:lineRule="auto"/>
        <w:ind w:left="175"/>
        <w:jc w:val="both"/>
        <w:rPr>
          <w:lang w:val="ru-RU"/>
        </w:rPr>
      </w:pPr>
    </w:p>
    <w:p w:rsidR="00477696" w:rsidRPr="0064049B" w:rsidRDefault="00477696" w:rsidP="00316CFE">
      <w:pPr>
        <w:pStyle w:val="af2"/>
        <w:spacing w:line="276" w:lineRule="auto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77696" w:rsidRDefault="00477696" w:rsidP="00316CFE">
      <w:pPr>
        <w:pStyle w:val="af2"/>
        <w:spacing w:line="276" w:lineRule="auto"/>
        <w:ind w:left="175"/>
        <w:jc w:val="center"/>
        <w:rPr>
          <w:lang w:val="ru-RU"/>
        </w:rPr>
      </w:pPr>
    </w:p>
    <w:p w:rsidR="00477696" w:rsidRPr="00316CFE" w:rsidRDefault="00477696" w:rsidP="00316CFE">
      <w:pPr>
        <w:pStyle w:val="af2"/>
        <w:spacing w:line="276" w:lineRule="auto"/>
        <w:jc w:val="both"/>
        <w:rPr>
          <w:rFonts w:cs="Times New Roman"/>
          <w:lang w:val="ru-RU"/>
        </w:rPr>
      </w:pPr>
    </w:p>
    <w:p w:rsidR="00481D8B" w:rsidRPr="00316CFE" w:rsidRDefault="00481D8B" w:rsidP="00316CF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CFE" w:rsidRDefault="00481D8B" w:rsidP="00316C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6C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316CFE" w:rsidRPr="00316CFE" w:rsidRDefault="00316CFE" w:rsidP="00316C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CFE" w:rsidRPr="00316CFE" w:rsidRDefault="00316CFE" w:rsidP="00316CF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CFE">
        <w:rPr>
          <w:rFonts w:ascii="Times New Roman" w:hAnsi="Times New Roman" w:cs="Times New Roman"/>
          <w:sz w:val="24"/>
          <w:szCs w:val="24"/>
          <w:lang w:eastAsia="ru-RU"/>
        </w:rPr>
        <w:t>Исполнитель должен организовать оказание информационно-консультационных услуг для участников Сессии, в том числе обеспечить выступление не менее двух спикеров, согласно программе мероприятия (Приложение №1 к техническому заданию) и обеспечить проведение</w:t>
      </w:r>
      <w:r w:rsidRPr="00316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CFE">
        <w:rPr>
          <w:rFonts w:ascii="Times New Roman" w:hAnsi="Times New Roman" w:cs="Times New Roman"/>
          <w:sz w:val="24"/>
          <w:szCs w:val="24"/>
        </w:rPr>
        <w:t xml:space="preserve">практического семинара с участниками программы «выращивание» </w:t>
      </w:r>
      <w:r w:rsidRPr="00316CFE">
        <w:rPr>
          <w:rFonts w:ascii="Times New Roman" w:hAnsi="Times New Roman" w:cs="Times New Roman"/>
          <w:bCs/>
          <w:sz w:val="24"/>
          <w:szCs w:val="24"/>
        </w:rPr>
        <w:t>АО «Корпорация МСП»</w:t>
      </w:r>
      <w:r w:rsidRPr="00316C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6CFE" w:rsidRPr="00316CFE" w:rsidRDefault="00316CFE" w:rsidP="00316CFE">
      <w:pPr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CFE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по организации проживания и доставки спикеров на Сессию, возлагаются на Исполнителя. </w:t>
      </w:r>
    </w:p>
    <w:p w:rsidR="00316CFE" w:rsidRPr="00316CFE" w:rsidRDefault="00316CFE" w:rsidP="00316CF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CFE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должен подготовить и предоставить для организации Сессии не менее 5 волонтёров. В их функционал войдёт: - обеспечение регистрации участников на площадке Сессии; - работу на стойках регистрации, включая встречу посетителей, выдачу регистрационных </w:t>
      </w:r>
      <w:proofErr w:type="spellStart"/>
      <w:r w:rsidRPr="00316CFE">
        <w:rPr>
          <w:rFonts w:ascii="Times New Roman" w:hAnsi="Times New Roman" w:cs="Times New Roman"/>
          <w:sz w:val="24"/>
          <w:szCs w:val="24"/>
          <w:lang w:eastAsia="ru-RU"/>
        </w:rPr>
        <w:t>бейджей</w:t>
      </w:r>
      <w:proofErr w:type="spellEnd"/>
      <w:r w:rsidRPr="00316CFE">
        <w:rPr>
          <w:rFonts w:ascii="Times New Roman" w:hAnsi="Times New Roman" w:cs="Times New Roman"/>
          <w:sz w:val="24"/>
          <w:szCs w:val="24"/>
          <w:lang w:eastAsia="ru-RU"/>
        </w:rPr>
        <w:t xml:space="preserve">, информационных и раздаточных материалов, информирование, решение организационных вопросов. Обеспечение организационной поддержки проведения деловой программы Сессии, включая: - проведение пригласительной кампании для спикеров и модераторов деловой программы Сессии, информирование, координация подготовки участников, решение организационных вопросов; </w:t>
      </w:r>
    </w:p>
    <w:p w:rsidR="00316CFE" w:rsidRPr="00316CFE" w:rsidRDefault="00316CFE" w:rsidP="00316CF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CFE">
        <w:rPr>
          <w:rFonts w:ascii="Times New Roman" w:hAnsi="Times New Roman" w:cs="Times New Roman"/>
          <w:sz w:val="24"/>
          <w:szCs w:val="24"/>
          <w:lang w:eastAsia="ru-RU"/>
        </w:rPr>
        <w:t>Исполнитель должен</w:t>
      </w:r>
      <w:r w:rsidRPr="00316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организовать и провести 2 (два) кофе-брейка, согласно Приложению № 2 к техническому заданию.</w:t>
      </w:r>
    </w:p>
    <w:p w:rsidR="00316CFE" w:rsidRPr="00316CFE" w:rsidRDefault="00316CFE" w:rsidP="00316C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FE" w:rsidRPr="00316CFE" w:rsidRDefault="00316CFE" w:rsidP="00316C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FE" w:rsidRDefault="00316CFE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6CFE" w:rsidRDefault="00316CFE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6CFE" w:rsidRDefault="00316CFE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6CFE" w:rsidRDefault="00316CFE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6CFE" w:rsidRPr="00316CFE" w:rsidRDefault="00316CFE" w:rsidP="00316CFE">
      <w:pPr>
        <w:ind w:right="13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6CFE" w:rsidRPr="00316CFE" w:rsidRDefault="00316CFE" w:rsidP="00316CFE">
      <w:pPr>
        <w:spacing w:line="240" w:lineRule="auto"/>
        <w:ind w:left="142" w:right="135"/>
        <w:contextualSpacing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6CFE" w:rsidRPr="00316CFE" w:rsidRDefault="00316CFE" w:rsidP="00316CFE">
      <w:pPr>
        <w:spacing w:line="240" w:lineRule="auto"/>
        <w:ind w:left="142" w:right="135"/>
        <w:contextualSpacing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6CFE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316CFE" w:rsidRDefault="00316CFE" w:rsidP="00316CFE">
      <w:pPr>
        <w:spacing w:line="240" w:lineRule="auto"/>
        <w:ind w:left="142" w:right="1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316CFE">
        <w:rPr>
          <w:rFonts w:ascii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  <w:r w:rsidRPr="00316CFE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316C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316CFE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отчетной стратегической сессии </w:t>
      </w:r>
    </w:p>
    <w:p w:rsidR="00316CFE" w:rsidRPr="00316CFE" w:rsidRDefault="00316CFE" w:rsidP="00316CFE">
      <w:pPr>
        <w:spacing w:line="240" w:lineRule="auto"/>
        <w:ind w:left="142" w:right="135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6CFE">
        <w:rPr>
          <w:rFonts w:ascii="Times New Roman" w:hAnsi="Times New Roman" w:cs="Times New Roman"/>
          <w:b/>
          <w:sz w:val="24"/>
          <w:szCs w:val="24"/>
        </w:rPr>
        <w:t>(</w:t>
      </w:r>
      <w:r w:rsidRPr="00316C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организациями инновационной –производственной инфраструктуры поддержки МСП)</w:t>
      </w:r>
    </w:p>
    <w:p w:rsidR="00316CFE" w:rsidRPr="00316CFE" w:rsidRDefault="00316CFE" w:rsidP="00316C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FE">
        <w:rPr>
          <w:rFonts w:ascii="Times New Roman" w:hAnsi="Times New Roman" w:cs="Times New Roman"/>
          <w:b/>
          <w:sz w:val="24"/>
          <w:szCs w:val="24"/>
        </w:rPr>
        <w:t>03 октября 2019 года</w:t>
      </w:r>
    </w:p>
    <w:p w:rsidR="00316CFE" w:rsidRDefault="00316CFE" w:rsidP="00316C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F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CFE">
        <w:rPr>
          <w:rFonts w:ascii="Times New Roman" w:hAnsi="Times New Roman" w:cs="Times New Roman"/>
          <w:b/>
          <w:sz w:val="24"/>
          <w:szCs w:val="24"/>
        </w:rPr>
        <w:t>Саратов,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CFE">
        <w:rPr>
          <w:rFonts w:ascii="Times New Roman" w:hAnsi="Times New Roman" w:cs="Times New Roman"/>
          <w:b/>
          <w:sz w:val="24"/>
          <w:szCs w:val="24"/>
        </w:rPr>
        <w:t>Краевая, 85 ауд.407</w:t>
      </w:r>
    </w:p>
    <w:p w:rsidR="00316CFE" w:rsidRPr="00316CFE" w:rsidRDefault="00316CFE" w:rsidP="00316C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4031"/>
        <w:gridCol w:w="3701"/>
      </w:tblGrid>
      <w:tr w:rsidR="00316CFE" w:rsidRPr="00316CFE" w:rsidTr="00267836">
        <w:tc>
          <w:tcPr>
            <w:tcW w:w="9345" w:type="dxa"/>
            <w:gridSpan w:val="3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 – Марченко Александр Олегович, директор ГУП СО «Бизнес-инкубатор Саратовской области»</w:t>
            </w:r>
          </w:p>
        </w:tc>
      </w:tr>
      <w:tr w:rsidR="00316CFE" w:rsidRPr="00316CFE" w:rsidTr="00267836">
        <w:tc>
          <w:tcPr>
            <w:tcW w:w="9345" w:type="dxa"/>
            <w:gridSpan w:val="3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10.00 – 17.00   Время работы отчетной сессии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7732" w:type="dxa"/>
            <w:gridSpan w:val="2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7732" w:type="dxa"/>
            <w:gridSpan w:val="2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заседание. Первая часть стратегической сессии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«Приветственное слово представителя Министерства экономического развития РФ»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Представитель  Министерства</w:t>
            </w:r>
            <w:proofErr w:type="gramEnd"/>
          </w:p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РФ</w:t>
            </w:r>
          </w:p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«Результаты работы РЦИ в 2019 году, планы на 2020 год. Программа «выращивания» поставщиков крупных компаний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Марченко Александр Олегович, директор ГУП СО «Бизнес-инкубатор Саратовской области»</w:t>
            </w:r>
          </w:p>
        </w:tc>
      </w:tr>
      <w:tr w:rsidR="00316CFE" w:rsidRPr="00316CFE" w:rsidTr="00267836">
        <w:trPr>
          <w:trHeight w:val="1458"/>
        </w:trPr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«Региональные центры инжиниринга – рост инвестиций в производство»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proofErr w:type="spellStart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Межународный</w:t>
            </w:r>
            <w:proofErr w:type="spellEnd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 центр инжиниринга и инноваций»</w:t>
            </w:r>
          </w:p>
          <w:p w:rsidR="00316CFE" w:rsidRPr="00316CFE" w:rsidRDefault="00316CFE" w:rsidP="00316CFE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FE" w:rsidRPr="00316CFE" w:rsidTr="00267836">
        <w:trPr>
          <w:trHeight w:val="1458"/>
        </w:trPr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Опыт развития производственных МСП через РЦИ»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proofErr w:type="spellStart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Межународный</w:t>
            </w:r>
            <w:proofErr w:type="spellEnd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 центр инжиниринга и инноваций»</w:t>
            </w:r>
          </w:p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«Опыт внедрения программы «</w:t>
            </w:r>
            <w:proofErr w:type="gramStart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выращивания»  в</w:t>
            </w:r>
            <w:proofErr w:type="gramEnd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Примеры других регионов» </w:t>
            </w:r>
          </w:p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316CF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 АО «Корпорация МСП»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«Опыт взаимодействия РЦИ с МСП Саратовской области»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Директор ООО (Получатель услуги)</w:t>
            </w:r>
          </w:p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Директор ООО (инжиниринговая компания)</w:t>
            </w:r>
          </w:p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14.00 -17.00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 стратегической сессии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«Опыт взаимодействия РЦИ с МСП Саратовской области»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Директор ООО (Получатель услуги)</w:t>
            </w:r>
          </w:p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Директор ООО (инжиниринговая компания)</w:t>
            </w:r>
          </w:p>
        </w:tc>
      </w:tr>
      <w:tr w:rsidR="00316CFE" w:rsidRPr="00316CFE" w:rsidTr="00267836">
        <w:trPr>
          <w:trHeight w:val="734"/>
        </w:trPr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«Роль РЦИ в развитии МСП региона»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Представители РЦИ других регионов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«О программах Фонда развития промышленности»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Крупчак</w:t>
            </w:r>
            <w:proofErr w:type="spellEnd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- директор Фонда развития промышленности Саратовской области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льготного </w:t>
            </w:r>
            <w:proofErr w:type="gramStart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лизинга  АО</w:t>
            </w:r>
            <w:proofErr w:type="gramEnd"/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«Корпорация МСП» как инструмента государственной поддержки производственных МСП»</w:t>
            </w:r>
          </w:p>
        </w:tc>
        <w:tc>
          <w:tcPr>
            <w:tcW w:w="3701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Представители лизинговой компании</w:t>
            </w:r>
          </w:p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FE" w:rsidRPr="00316CFE" w:rsidRDefault="00316CFE" w:rsidP="00267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031" w:type="dxa"/>
            <w:shd w:val="clear" w:color="auto" w:fill="auto"/>
          </w:tcPr>
          <w:p w:rsidR="00316CFE" w:rsidRPr="00316CFE" w:rsidRDefault="00316CFE" w:rsidP="00267836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кредитование производственных и сельскохозяйственных субъектов </w:t>
            </w:r>
          </w:p>
        </w:tc>
        <w:tc>
          <w:tcPr>
            <w:tcW w:w="3701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Представители банков</w:t>
            </w:r>
          </w:p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FE" w:rsidRPr="00316CFE" w:rsidRDefault="00316CFE" w:rsidP="0026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7732" w:type="dxa"/>
            <w:gridSpan w:val="2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Общение участников. </w:t>
            </w:r>
            <w:r w:rsidRPr="00316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6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переговоры, </w:t>
            </w:r>
          </w:p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316CFE" w:rsidRPr="00316CFE" w:rsidTr="00267836">
        <w:tc>
          <w:tcPr>
            <w:tcW w:w="161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6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.00 -16.00</w:t>
            </w:r>
          </w:p>
        </w:tc>
        <w:tc>
          <w:tcPr>
            <w:tcW w:w="7732" w:type="dxa"/>
            <w:gridSpan w:val="2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 с участниками программы «выращивание»</w:t>
            </w: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«Корпорация МСП»</w:t>
            </w:r>
          </w:p>
        </w:tc>
      </w:tr>
    </w:tbl>
    <w:p w:rsidR="00316CFE" w:rsidRP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P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P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P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P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P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316CFE" w:rsidRPr="00316CFE" w:rsidRDefault="00316CFE" w:rsidP="00316CFE">
      <w:pPr>
        <w:spacing w:line="240" w:lineRule="auto"/>
        <w:ind w:left="142" w:right="135"/>
        <w:contextualSpacing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6CF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№2</w:t>
      </w:r>
    </w:p>
    <w:p w:rsidR="00316CFE" w:rsidRPr="00316CFE" w:rsidRDefault="00316CFE" w:rsidP="00316CFE">
      <w:pPr>
        <w:spacing w:line="240" w:lineRule="auto"/>
        <w:ind w:left="142" w:right="135"/>
        <w:contextualSpacing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6CFE">
        <w:rPr>
          <w:rFonts w:ascii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</w:p>
    <w:p w:rsidR="00316CFE" w:rsidRPr="00316CFE" w:rsidRDefault="00316CFE" w:rsidP="00316C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FE">
        <w:rPr>
          <w:rFonts w:ascii="Times New Roman" w:hAnsi="Times New Roman" w:cs="Times New Roman"/>
          <w:b/>
          <w:sz w:val="24"/>
          <w:szCs w:val="24"/>
        </w:rPr>
        <w:t xml:space="preserve">Перечень услуг </w:t>
      </w:r>
      <w:r w:rsidRPr="00316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</w:p>
    <w:p w:rsidR="00316CFE" w:rsidRPr="00316CFE" w:rsidRDefault="00316CFE" w:rsidP="00316C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FE">
        <w:rPr>
          <w:rFonts w:ascii="Times New Roman" w:hAnsi="Times New Roman" w:cs="Times New Roman"/>
          <w:b/>
          <w:sz w:val="24"/>
          <w:szCs w:val="24"/>
        </w:rPr>
        <w:t>организации кофе-брейков и питьевого режима для участников отчетной стратегической сессии (</w:t>
      </w:r>
      <w:r w:rsidRPr="00316C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организациями инновационной –производственной инфраструктуры поддержки МСП)</w:t>
      </w:r>
    </w:p>
    <w:p w:rsidR="00316CFE" w:rsidRPr="00316CFE" w:rsidRDefault="00316CFE" w:rsidP="00316C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C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проведения Сессии Исполнитель организует и обеспечивает наличие продукции </w:t>
      </w:r>
      <w:r w:rsidRPr="00316CFE">
        <w:rPr>
          <w:rFonts w:ascii="Times New Roman" w:hAnsi="Times New Roman" w:cs="Times New Roman"/>
          <w:sz w:val="24"/>
          <w:szCs w:val="24"/>
        </w:rPr>
        <w:t>согласно нижеприведенного меню: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209"/>
        <w:gridCol w:w="1871"/>
        <w:gridCol w:w="2693"/>
      </w:tblGrid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Вес 1 ед. товара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Канапе на бородинском хлебе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гр.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Волован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куриной грудкой и сыром </w:t>
            </w: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гр.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Круассан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беконом, помидорами и салатом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гр.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Круассан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творожным сыром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гр.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Сэндвич с ветчиной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Минибургер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гр.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Мини пирожок с мясом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Мини пирожок с яблоком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гр.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Мини пирожок с вишневым джемом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гр. 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Чай черный «</w:t>
            </w: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Greenfield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», в пакетиках.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Чай зеленый «</w:t>
            </w: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Greenfield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», в пакетиках.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Кофе черный растворимый «</w:t>
            </w: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Jacobs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Monarch</w:t>
            </w:r>
            <w:proofErr w:type="spellEnd"/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», пакет.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5 гр.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Сахар рафинад, кусковой.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 кг.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Сливки для кофе, порционные.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10г.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Конфеты, либо шоколад (мелкая плитка) не менее 3 видов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Печенье не менее 3 видов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Вода питьевая, негазированная.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0.5 л.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Вода питьевая, газированная.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0.5 л.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зубочистки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пачек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Бумажный стакан д/кофе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300мл</w:t>
            </w:r>
          </w:p>
        </w:tc>
      </w:tr>
      <w:tr w:rsidR="00316CFE" w:rsidRPr="00316CFE" w:rsidTr="00316CFE">
        <w:tc>
          <w:tcPr>
            <w:tcW w:w="86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09" w:type="dxa"/>
            <w:shd w:val="clear" w:color="auto" w:fill="auto"/>
          </w:tcPr>
          <w:p w:rsidR="00316CFE" w:rsidRPr="00316CFE" w:rsidRDefault="00316CFE" w:rsidP="00267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Тарелки картонные</w:t>
            </w:r>
          </w:p>
        </w:tc>
        <w:tc>
          <w:tcPr>
            <w:tcW w:w="1871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316CFE" w:rsidRPr="00316CFE" w:rsidRDefault="00316CFE" w:rsidP="00267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FE">
              <w:rPr>
                <w:rFonts w:ascii="Times New Roman" w:eastAsia="Calibri" w:hAnsi="Times New Roman" w:cs="Times New Roman"/>
                <w:sz w:val="24"/>
                <w:szCs w:val="24"/>
              </w:rPr>
              <w:t>170 мм</w:t>
            </w:r>
          </w:p>
        </w:tc>
      </w:tr>
    </w:tbl>
    <w:p w:rsidR="00316CFE" w:rsidRPr="00316CFE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A64036" w:rsidRPr="0000028B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00028B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B6" w:rsidRDefault="00BD3EB6" w:rsidP="00A64036">
      <w:pPr>
        <w:spacing w:after="0" w:line="240" w:lineRule="auto"/>
      </w:pPr>
      <w:r>
        <w:separator/>
      </w:r>
    </w:p>
  </w:endnote>
  <w:endnote w:type="continuationSeparator" w:id="0">
    <w:p w:rsidR="00BD3EB6" w:rsidRDefault="00BD3EB6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B6" w:rsidRDefault="00BD3EB6" w:rsidP="00A64036">
      <w:pPr>
        <w:spacing w:after="0" w:line="240" w:lineRule="auto"/>
      </w:pPr>
      <w:r>
        <w:separator/>
      </w:r>
    </w:p>
  </w:footnote>
  <w:footnote w:type="continuationSeparator" w:id="0">
    <w:p w:rsidR="00BD3EB6" w:rsidRDefault="00BD3EB6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12"/>
  </w:num>
  <w:num w:numId="5">
    <w:abstractNumId w:val="20"/>
  </w:num>
  <w:num w:numId="6">
    <w:abstractNumId w:val="19"/>
  </w:num>
  <w:num w:numId="7">
    <w:abstractNumId w:val="16"/>
  </w:num>
  <w:num w:numId="8">
    <w:abstractNumId w:val="22"/>
  </w:num>
  <w:num w:numId="9">
    <w:abstractNumId w:val="25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9"/>
  </w:num>
  <w:num w:numId="21">
    <w:abstractNumId w:val="21"/>
  </w:num>
  <w:num w:numId="22">
    <w:abstractNumId w:val="10"/>
  </w:num>
  <w:num w:numId="23">
    <w:abstractNumId w:val="8"/>
  </w:num>
  <w:num w:numId="24">
    <w:abstractNumId w:val="18"/>
  </w:num>
  <w:num w:numId="25">
    <w:abstractNumId w:val="17"/>
  </w:num>
  <w:num w:numId="26">
    <w:abstractNumId w:val="1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16CFE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3EB6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7AE3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BFDA-279A-B24F-BDA3-01D8FE13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2017-07-03T11:26:00Z</cp:lastPrinted>
  <dcterms:created xsi:type="dcterms:W3CDTF">2019-11-25T10:25:00Z</dcterms:created>
  <dcterms:modified xsi:type="dcterms:W3CDTF">2019-11-26T12:37:00Z</dcterms:modified>
</cp:coreProperties>
</file>