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702" w:rsidRPr="00991CB3" w:rsidRDefault="00260702" w:rsidP="00260702">
      <w:pPr>
        <w:pStyle w:val="a3"/>
        <w:ind w:left="175"/>
        <w:jc w:val="both"/>
        <w:rPr>
          <w:lang w:val="ru-RU"/>
        </w:rPr>
      </w:pPr>
      <w:bookmarkStart w:id="0" w:name="_Toc377061548"/>
      <w:r w:rsidRPr="00991CB3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консультационных услуг по вопросам </w:t>
      </w:r>
      <w:r w:rsidR="00A14E02" w:rsidRPr="00A14E02">
        <w:rPr>
          <w:lang w:val="ru-RU"/>
        </w:rPr>
        <w:t>начала ведения собственного дела и финансового планирования</w:t>
      </w:r>
      <w:r w:rsidR="00A14E02" w:rsidRPr="00991CB3">
        <w:rPr>
          <w:lang w:val="ru-RU"/>
        </w:rPr>
        <w:t xml:space="preserve"> </w:t>
      </w:r>
      <w:r w:rsidRPr="00991CB3">
        <w:rPr>
          <w:lang w:val="ru-RU"/>
        </w:rPr>
        <w:t>согласно техническому заданию.</w:t>
      </w:r>
    </w:p>
    <w:p w:rsidR="00260702" w:rsidRPr="00991CB3" w:rsidRDefault="00260702" w:rsidP="00260702">
      <w:pPr>
        <w:pStyle w:val="a3"/>
        <w:ind w:left="175"/>
        <w:jc w:val="both"/>
        <w:rPr>
          <w:lang w:val="ru-RU"/>
        </w:rPr>
      </w:pPr>
    </w:p>
    <w:p w:rsidR="00260702" w:rsidRPr="00991CB3" w:rsidRDefault="00260702" w:rsidP="00260702">
      <w:pPr>
        <w:pStyle w:val="a3"/>
        <w:ind w:left="175"/>
        <w:jc w:val="both"/>
        <w:rPr>
          <w:lang w:val="ru-RU"/>
        </w:rPr>
      </w:pPr>
      <w:r w:rsidRPr="00991CB3">
        <w:rPr>
          <w:lang w:val="ru-RU"/>
        </w:rPr>
        <w:t xml:space="preserve">Срок сбора коммерческих предложений: до </w:t>
      </w:r>
      <w:r>
        <w:rPr>
          <w:lang w:val="ru-RU"/>
        </w:rPr>
        <w:t>4</w:t>
      </w:r>
      <w:r w:rsidRPr="00991CB3">
        <w:rPr>
          <w:lang w:val="ru-RU"/>
        </w:rPr>
        <w:t xml:space="preserve"> сентября 2020 года.</w:t>
      </w:r>
    </w:p>
    <w:p w:rsidR="00260702" w:rsidRPr="00991CB3" w:rsidRDefault="00260702" w:rsidP="00260702">
      <w:pPr>
        <w:pStyle w:val="a3"/>
        <w:ind w:left="175"/>
        <w:jc w:val="both"/>
        <w:rPr>
          <w:lang w:val="ru-RU"/>
        </w:rPr>
      </w:pPr>
      <w:r w:rsidRPr="00991CB3">
        <w:rPr>
          <w:lang w:val="ru-RU"/>
        </w:rPr>
        <w:t>Подача документов осуществляется до 1</w:t>
      </w:r>
      <w:r>
        <w:rPr>
          <w:lang w:val="ru-RU"/>
        </w:rPr>
        <w:t>6</w:t>
      </w:r>
      <w:r w:rsidRPr="00991CB3">
        <w:rPr>
          <w:lang w:val="ru-RU"/>
        </w:rPr>
        <w:t xml:space="preserve">:30 </w:t>
      </w:r>
      <w:r>
        <w:rPr>
          <w:lang w:val="ru-RU"/>
        </w:rPr>
        <w:t>4</w:t>
      </w:r>
      <w:r w:rsidRPr="00991CB3">
        <w:rPr>
          <w:lang w:val="ru-RU"/>
        </w:rPr>
        <w:t xml:space="preserve"> сентября 2020 г. по адресу:</w:t>
      </w:r>
    </w:p>
    <w:p w:rsidR="00260702" w:rsidRPr="00991CB3" w:rsidRDefault="00260702" w:rsidP="00260702">
      <w:pPr>
        <w:pStyle w:val="a3"/>
        <w:ind w:left="175"/>
        <w:jc w:val="both"/>
        <w:rPr>
          <w:lang w:val="ru-RU"/>
        </w:rPr>
      </w:pPr>
      <w:r w:rsidRPr="00991CB3">
        <w:rPr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260702" w:rsidRPr="00991CB3" w:rsidRDefault="00260702" w:rsidP="00260702">
      <w:pPr>
        <w:pStyle w:val="a3"/>
        <w:ind w:left="175"/>
        <w:jc w:val="both"/>
        <w:rPr>
          <w:lang w:val="ru-RU"/>
        </w:rPr>
      </w:pPr>
    </w:p>
    <w:p w:rsidR="00260702" w:rsidRPr="00991CB3" w:rsidRDefault="00260702" w:rsidP="00260702">
      <w:pPr>
        <w:pStyle w:val="a3"/>
        <w:ind w:left="175"/>
        <w:jc w:val="both"/>
        <w:rPr>
          <w:lang w:val="ru-RU"/>
        </w:rPr>
      </w:pPr>
      <w:r w:rsidRPr="00991CB3">
        <w:rPr>
          <w:lang w:val="ru-RU"/>
        </w:rPr>
        <w:t>Контактные данные: 8(8452)24-54-78 (доб.150,104), e-</w:t>
      </w:r>
      <w:proofErr w:type="spellStart"/>
      <w:r w:rsidRPr="00991CB3">
        <w:rPr>
          <w:lang w:val="ru-RU"/>
        </w:rPr>
        <w:t>mail</w:t>
      </w:r>
      <w:proofErr w:type="spellEnd"/>
      <w:r w:rsidRPr="00991CB3">
        <w:rPr>
          <w:lang w:val="ru-RU"/>
        </w:rPr>
        <w:t>: cpp.saratov@mail.ru.</w:t>
      </w:r>
    </w:p>
    <w:p w:rsidR="00260702" w:rsidRPr="00991CB3" w:rsidRDefault="00260702" w:rsidP="00260702">
      <w:pPr>
        <w:pStyle w:val="a3"/>
        <w:rPr>
          <w:lang w:val="ru-RU"/>
        </w:rPr>
      </w:pPr>
    </w:p>
    <w:bookmarkEnd w:id="0"/>
    <w:p w:rsidR="00260702" w:rsidRPr="00991CB3" w:rsidRDefault="00260702" w:rsidP="00260702">
      <w:pPr>
        <w:pStyle w:val="a3"/>
        <w:ind w:left="175"/>
        <w:jc w:val="center"/>
        <w:rPr>
          <w:lang w:val="ru-RU"/>
        </w:rPr>
      </w:pPr>
    </w:p>
    <w:p w:rsidR="00260702" w:rsidRPr="004C42C9" w:rsidRDefault="00260702" w:rsidP="00260702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4C42C9">
        <w:rPr>
          <w:b/>
          <w:sz w:val="28"/>
          <w:szCs w:val="28"/>
          <w:lang w:val="ru-RU"/>
        </w:rPr>
        <w:t>Техническое задание</w:t>
      </w:r>
    </w:p>
    <w:p w:rsidR="00260702" w:rsidRPr="004C42C9" w:rsidRDefault="00260702" w:rsidP="00260702">
      <w:pPr>
        <w:pStyle w:val="a3"/>
        <w:ind w:left="175"/>
        <w:jc w:val="center"/>
        <w:rPr>
          <w:b/>
          <w:lang w:val="ru-RU"/>
        </w:rPr>
      </w:pPr>
    </w:p>
    <w:p w:rsidR="00260702" w:rsidRPr="004C42C9" w:rsidRDefault="00260702" w:rsidP="00260702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C42C9">
        <w:rPr>
          <w:b/>
          <w:color w:val="auto"/>
          <w:lang w:eastAsia="ar-SA"/>
        </w:rPr>
        <w:t>1. Наименование и объем услуг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C42C9">
        <w:rPr>
          <w:color w:val="auto"/>
          <w:lang w:eastAsia="ar-SA"/>
        </w:rPr>
        <w:t xml:space="preserve">Оказание на безвозмездной основе консультационных услуг в г. Саратове и муниципальных образованиях Саратовской области по вопросам начала ведения собственного дела и финансового планирования (бюджетирование, оптимизация налогообложения, бухгалтерские услуги, привлечение инвестиций и займов) в общем количестве </w:t>
      </w:r>
      <w:r w:rsidRPr="004C42C9">
        <w:rPr>
          <w:iCs/>
          <w:color w:val="auto"/>
          <w:lang w:eastAsia="ar-SA"/>
        </w:rPr>
        <w:t xml:space="preserve">не менее 300 консультаций для </w:t>
      </w:r>
      <w:r w:rsidRPr="004C42C9">
        <w:rPr>
          <w:color w:val="auto"/>
          <w:lang w:eastAsia="ar-SA"/>
        </w:rPr>
        <w:t xml:space="preserve">не менее 60 </w:t>
      </w:r>
      <w:r w:rsidRPr="004C42C9">
        <w:rPr>
          <w:rFonts w:eastAsia="Calibri"/>
          <w:color w:val="00000A"/>
          <w:lang w:eastAsia="zh-CN"/>
        </w:rPr>
        <w:t>уникальных</w:t>
      </w:r>
      <w:r w:rsidRPr="004C42C9">
        <w:rPr>
          <w:rStyle w:val="a4"/>
          <w:rFonts w:eastAsia="Calibri"/>
          <w:color w:val="00000A"/>
          <w:lang w:eastAsia="zh-CN"/>
        </w:rPr>
        <w:footnoteReference w:id="1"/>
      </w:r>
      <w:r w:rsidRPr="004C42C9">
        <w:rPr>
          <w:rFonts w:eastAsia="Calibri"/>
          <w:color w:val="00000A"/>
          <w:lang w:eastAsia="zh-CN"/>
        </w:rPr>
        <w:t xml:space="preserve"> </w:t>
      </w:r>
      <w:r w:rsidRPr="004C42C9">
        <w:rPr>
          <w:color w:val="auto"/>
          <w:lang w:eastAsia="ar-SA"/>
        </w:rPr>
        <w:t xml:space="preserve">СМСП и не менее 40 </w:t>
      </w:r>
      <w:r w:rsidRPr="004C42C9">
        <w:rPr>
          <w:rFonts w:eastAsia="Calibri"/>
          <w:color w:val="00000A"/>
          <w:lang w:eastAsia="zh-CN"/>
        </w:rPr>
        <w:t>уникальных</w:t>
      </w:r>
      <w:r w:rsidRPr="004C42C9">
        <w:rPr>
          <w:rStyle w:val="a4"/>
          <w:rFonts w:eastAsia="Calibri"/>
          <w:color w:val="00000A"/>
          <w:lang w:eastAsia="zh-CN"/>
        </w:rPr>
        <w:footnoteReference w:id="2"/>
      </w:r>
      <w:r w:rsidRPr="004C42C9">
        <w:t xml:space="preserve"> </w:t>
      </w:r>
      <w:r w:rsidRPr="004C42C9">
        <w:rPr>
          <w:color w:val="auto"/>
          <w:lang w:eastAsia="ar-SA"/>
        </w:rPr>
        <w:t xml:space="preserve">физических лиц, зарегистрированных на территории Саратовской области </w:t>
      </w:r>
      <w:r w:rsidRPr="004C42C9">
        <w:rPr>
          <w:rFonts w:eastAsia="Calibri"/>
          <w:color w:val="00000A"/>
          <w:lang w:eastAsia="zh-CN"/>
        </w:rPr>
        <w:t>(далее – Заявители). Общее количество – 100 Заявителей.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C42C9">
        <w:rPr>
          <w:rFonts w:eastAsia="Calibri"/>
          <w:color w:val="00000A"/>
          <w:lang w:eastAsia="zh-CN"/>
        </w:rPr>
        <w:t xml:space="preserve">Под СМСП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C42C9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</w:t>
      </w:r>
      <w:proofErr w:type="spellStart"/>
      <w:r w:rsidRPr="004C42C9">
        <w:rPr>
          <w:rFonts w:eastAsia="Calibri"/>
          <w:color w:val="00000A"/>
          <w:lang w:eastAsia="zh-CN"/>
        </w:rPr>
        <w:t>https</w:t>
      </w:r>
      <w:proofErr w:type="spellEnd"/>
      <w:r w:rsidRPr="004C42C9">
        <w:rPr>
          <w:rFonts w:eastAsia="Calibri"/>
          <w:color w:val="00000A"/>
          <w:lang w:eastAsia="zh-CN"/>
        </w:rPr>
        <w:t>://rmsp.nalog.ru/).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4C42C9">
        <w:rPr>
          <w:rFonts w:eastAsia="Calibri"/>
          <w:b/>
          <w:color w:val="00000A"/>
          <w:lang w:eastAsia="zh-CN"/>
        </w:rPr>
        <w:t>2. Общие требования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C42C9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C42C9">
        <w:rPr>
          <w:rFonts w:eastAsia="Calibri"/>
          <w:color w:val="00000A"/>
          <w:lang w:eastAsia="zh-CN"/>
        </w:rPr>
        <w:t>- по месту нахождения Заказчика (г. Саратов, ул. Краевая, 85) – 1 раз в неделю (день недели – среда).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C42C9">
        <w:rPr>
          <w:rFonts w:eastAsia="Calibri"/>
          <w:color w:val="00000A"/>
          <w:lang w:eastAsia="zh-CN"/>
        </w:rPr>
        <w:t>- Саратовская область, г. Саратов - не менее 4 рабочих дней в неделю.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C42C9">
        <w:rPr>
          <w:rFonts w:eastAsia="Calibri"/>
          <w:color w:val="00000A"/>
          <w:lang w:eastAsia="zh-CN"/>
        </w:rPr>
        <w:t>- в муниципальных образованиях Саратовской области - по согласованию с Заказчиком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C42C9">
        <w:rPr>
          <w:rFonts w:eastAsia="Calibri"/>
          <w:color w:val="00000A"/>
          <w:lang w:eastAsia="zh-CN"/>
        </w:rPr>
        <w:t>2.2 Сроки оказания консультационных услуг: с даты заключения договора до 20.12.2020 г.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C42C9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4C42C9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C42C9">
        <w:rPr>
          <w:rFonts w:eastAsia="Calibri"/>
          <w:color w:val="00000A"/>
          <w:lang w:eastAsia="zh-CN"/>
        </w:rPr>
        <w:t xml:space="preserve"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</w:t>
      </w:r>
      <w:r w:rsidRPr="004C42C9">
        <w:rPr>
          <w:rFonts w:eastAsia="Calibri"/>
          <w:color w:val="00000A"/>
          <w:lang w:eastAsia="zh-CN"/>
        </w:rPr>
        <w:lastRenderedPageBreak/>
        <w:t>области и</w:t>
      </w:r>
      <w:r w:rsidRPr="004C42C9">
        <w:t xml:space="preserve"> </w:t>
      </w:r>
      <w:r w:rsidRPr="004C42C9">
        <w:rPr>
          <w:rFonts w:eastAsia="Calibri"/>
          <w:color w:val="00000A"/>
          <w:lang w:eastAsia="zh-CN"/>
        </w:rPr>
        <w:t xml:space="preserve">физическим лицам, заинтересованным в начале осуществления предпринимательской деятельности и зарегистрированным на территории Саратовской области. </w:t>
      </w:r>
      <w:r w:rsidRPr="004C42C9">
        <w:t>Поиск получателей Услуги Исполнитель осуществляет своими силами и средствами.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C42C9">
        <w:rPr>
          <w:rFonts w:eastAsia="Calibri"/>
          <w:color w:val="00000A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</w:t>
      </w:r>
    </w:p>
    <w:p w:rsidR="00260702" w:rsidRPr="004C42C9" w:rsidRDefault="00260702" w:rsidP="00260702">
      <w:pPr>
        <w:ind w:firstLine="709"/>
        <w:rPr>
          <w:color w:val="auto"/>
        </w:rPr>
      </w:pPr>
      <w:r w:rsidRPr="004C42C9">
        <w:rPr>
          <w:shd w:val="clear" w:color="auto" w:fill="FFFFFF"/>
        </w:rPr>
        <w:t>Исполнитель</w:t>
      </w:r>
      <w:r w:rsidRPr="004C42C9">
        <w:rPr>
          <w:rFonts w:eastAsia="Calibri"/>
          <w:color w:val="00000A"/>
          <w:lang w:eastAsia="zh-CN"/>
        </w:rPr>
        <w:t xml:space="preserve"> должен</w:t>
      </w:r>
      <w:r w:rsidRPr="004C42C9">
        <w:rPr>
          <w:shd w:val="clear" w:color="auto" w:fill="FFFFFF"/>
        </w:rPr>
        <w:t xml:space="preserve"> оказывать </w:t>
      </w:r>
      <w:r w:rsidRPr="004C42C9">
        <w:rPr>
          <w:color w:val="auto"/>
          <w:shd w:val="clear" w:color="auto" w:fill="FFFFFF"/>
        </w:rPr>
        <w:t xml:space="preserve">консультации </w:t>
      </w:r>
      <w:r w:rsidRPr="004C42C9">
        <w:rPr>
          <w:color w:val="auto"/>
        </w:rPr>
        <w:t>по вопросам</w:t>
      </w:r>
      <w:r w:rsidRPr="004C42C9">
        <w:t xml:space="preserve"> начала ведения собственного дела и</w:t>
      </w:r>
      <w:r w:rsidRPr="004C42C9">
        <w:rPr>
          <w:color w:val="auto"/>
        </w:rPr>
        <w:t xml:space="preserve"> финансового планирования </w:t>
      </w:r>
      <w:r w:rsidRPr="004C42C9">
        <w:rPr>
          <w:rFonts w:eastAsia="Calibri"/>
          <w:color w:val="auto"/>
          <w:lang w:eastAsia="zh-CN"/>
        </w:rPr>
        <w:t>СМСП и физическим лицам</w:t>
      </w:r>
      <w:r w:rsidRPr="004C42C9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консультаций  на горячую линию</w:t>
      </w:r>
      <w:r w:rsidRPr="004C42C9">
        <w:rPr>
          <w:color w:val="auto"/>
        </w:rPr>
        <w:t xml:space="preserve"> Центра поддержки предпринимательства Саратовской области </w:t>
      </w:r>
      <w:r w:rsidRPr="004C42C9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Pr="004C42C9">
        <w:rPr>
          <w:color w:val="auto"/>
        </w:rPr>
        <w:t>.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C42C9">
        <w:rPr>
          <w:rFonts w:eastAsia="Calibri"/>
          <w:color w:val="00000A"/>
          <w:lang w:eastAsia="zh-CN"/>
        </w:rPr>
        <w:t>3.3 Исполнитель должен вести реестр учета оказанных консультаций, на основании анкеты консультации</w:t>
      </w:r>
      <w:r w:rsidRPr="004C42C9">
        <w:rPr>
          <w:rStyle w:val="a4"/>
          <w:rFonts w:eastAsia="Calibri"/>
          <w:color w:val="00000A"/>
          <w:lang w:eastAsia="zh-CN"/>
        </w:rPr>
        <w:footnoteReference w:id="3"/>
      </w:r>
      <w:r w:rsidRPr="004C42C9">
        <w:rPr>
          <w:rFonts w:eastAsia="Calibri"/>
          <w:color w:val="00000A"/>
          <w:lang w:eastAsia="zh-CN"/>
        </w:rPr>
        <w:t xml:space="preserve">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и физических лиц осуществляется в электронном виде (формат </w:t>
      </w:r>
      <w:r w:rsidRPr="004C42C9">
        <w:rPr>
          <w:rFonts w:eastAsia="Calibri"/>
          <w:color w:val="00000A"/>
          <w:lang w:val="en-US" w:eastAsia="zh-CN"/>
        </w:rPr>
        <w:t>Microsoft</w:t>
      </w:r>
      <w:r w:rsidRPr="004C42C9">
        <w:rPr>
          <w:rFonts w:eastAsia="Calibri"/>
          <w:color w:val="00000A"/>
          <w:lang w:eastAsia="zh-CN"/>
        </w:rPr>
        <w:t xml:space="preserve"> </w:t>
      </w:r>
      <w:r w:rsidRPr="004C42C9">
        <w:rPr>
          <w:rFonts w:eastAsia="Calibri"/>
          <w:color w:val="00000A"/>
          <w:lang w:val="en-US" w:eastAsia="zh-CN"/>
        </w:rPr>
        <w:t>Excel</w:t>
      </w:r>
      <w:r w:rsidRPr="004C42C9">
        <w:rPr>
          <w:rFonts w:eastAsia="Calibri"/>
          <w:color w:val="00000A"/>
          <w:lang w:eastAsia="zh-CN"/>
        </w:rPr>
        <w:t xml:space="preserve">) </w:t>
      </w:r>
      <w:proofErr w:type="gramStart"/>
      <w:r w:rsidRPr="004C42C9">
        <w:rPr>
          <w:rFonts w:eastAsia="Calibri"/>
          <w:color w:val="00000A"/>
          <w:lang w:eastAsia="zh-CN"/>
        </w:rPr>
        <w:t>и  на</w:t>
      </w:r>
      <w:proofErr w:type="gramEnd"/>
      <w:r w:rsidRPr="004C42C9">
        <w:rPr>
          <w:rFonts w:eastAsia="Calibri"/>
          <w:color w:val="00000A"/>
          <w:lang w:eastAsia="zh-CN"/>
        </w:rPr>
        <w:t xml:space="preserve"> бумажном носителе, по форме согласно Приложению № 3, приложению № 4 и приложению № 5  к техническому заданию.</w:t>
      </w:r>
    </w:p>
    <w:p w:rsidR="00260702" w:rsidRPr="004C42C9" w:rsidRDefault="00260702" w:rsidP="00260702">
      <w:pPr>
        <w:ind w:firstLine="708"/>
        <w:rPr>
          <w:bCs/>
        </w:rPr>
      </w:pPr>
      <w:r w:rsidRPr="004C42C9">
        <w:rPr>
          <w:rFonts w:eastAsia="Calibri"/>
          <w:color w:val="00000A"/>
          <w:lang w:eastAsia="zh-CN"/>
        </w:rPr>
        <w:t xml:space="preserve">3.4 </w:t>
      </w:r>
      <w:r w:rsidRPr="004C42C9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proofErr w:type="gramStart"/>
      <w:r w:rsidRPr="004C42C9">
        <w:rPr>
          <w:color w:val="auto"/>
          <w:lang w:eastAsia="ar-SA"/>
        </w:rPr>
        <w:t>18  часов</w:t>
      </w:r>
      <w:proofErr w:type="gramEnd"/>
      <w:r w:rsidRPr="004C42C9">
        <w:rPr>
          <w:color w:val="auto"/>
          <w:lang w:eastAsia="ar-SA"/>
        </w:rPr>
        <w:t xml:space="preserve">. Количество часов работы в течение недели не должно быть </w:t>
      </w:r>
      <w:proofErr w:type="gramStart"/>
      <w:r w:rsidRPr="004C42C9">
        <w:rPr>
          <w:color w:val="auto"/>
          <w:lang w:eastAsia="ar-SA"/>
        </w:rPr>
        <w:t>менее  40</w:t>
      </w:r>
      <w:proofErr w:type="gramEnd"/>
      <w:r w:rsidRPr="004C42C9">
        <w:rPr>
          <w:color w:val="auto"/>
          <w:lang w:eastAsia="ar-SA"/>
        </w:rPr>
        <w:t xml:space="preserve">. Каждый </w:t>
      </w:r>
      <w:r w:rsidRPr="004C42C9">
        <w:rPr>
          <w:bCs/>
        </w:rPr>
        <w:t>Заявитель может получить до 4-х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260702" w:rsidRPr="004C42C9" w:rsidRDefault="00260702" w:rsidP="00260702">
      <w:pPr>
        <w:pStyle w:val="10"/>
        <w:shd w:val="clear" w:color="auto" w:fill="auto"/>
        <w:ind w:right="49" w:firstLine="708"/>
        <w:jc w:val="both"/>
        <w:rPr>
          <w:rStyle w:val="af"/>
          <w:i w:val="0"/>
          <w:color w:val="000000"/>
          <w:sz w:val="24"/>
          <w:szCs w:val="24"/>
          <w:shd w:val="clear" w:color="auto" w:fill="FFFFFF"/>
        </w:rPr>
      </w:pPr>
      <w:proofErr w:type="gramStart"/>
      <w:r w:rsidRPr="004C42C9">
        <w:rPr>
          <w:sz w:val="24"/>
          <w:szCs w:val="24"/>
          <w:lang w:eastAsia="ar-SA"/>
        </w:rPr>
        <w:t>3.5  Представители</w:t>
      </w:r>
      <w:proofErr w:type="gramEnd"/>
      <w:r w:rsidRPr="004C42C9">
        <w:rPr>
          <w:sz w:val="24"/>
          <w:szCs w:val="24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рекомендуемых минимальных промежуточных результатов (этапов) оказания консультационных услуг СМСП и физическим лицам по итогам каждого месяца до момента полного выполнения обязательств по Договору</w:t>
      </w:r>
      <w:r w:rsidRPr="004C42C9">
        <w:rPr>
          <w:rStyle w:val="af"/>
          <w:i w:val="0"/>
          <w:color w:val="000000"/>
          <w:sz w:val="24"/>
          <w:szCs w:val="24"/>
          <w:shd w:val="clear" w:color="auto" w:fill="FFFFFF"/>
        </w:rPr>
        <w:t xml:space="preserve">: </w:t>
      </w:r>
    </w:p>
    <w:p w:rsidR="00260702" w:rsidRPr="004C42C9" w:rsidRDefault="00260702" w:rsidP="00260702">
      <w:pPr>
        <w:pStyle w:val="10"/>
        <w:shd w:val="clear" w:color="auto" w:fill="auto"/>
        <w:ind w:right="49" w:firstLine="708"/>
        <w:jc w:val="both"/>
        <w:rPr>
          <w:rStyle w:val="af"/>
          <w:i w:val="0"/>
          <w:color w:val="000000"/>
          <w:sz w:val="22"/>
          <w:szCs w:val="22"/>
          <w:shd w:val="clear" w:color="auto" w:fill="FFFFFF"/>
        </w:rPr>
      </w:pPr>
    </w:p>
    <w:p w:rsidR="00260702" w:rsidRPr="004C42C9" w:rsidRDefault="00260702" w:rsidP="00260702">
      <w:pPr>
        <w:pStyle w:val="10"/>
        <w:shd w:val="clear" w:color="auto" w:fill="auto"/>
        <w:ind w:right="49"/>
        <w:rPr>
          <w:rStyle w:val="af"/>
          <w:i w:val="0"/>
          <w:color w:val="000000"/>
          <w:sz w:val="22"/>
          <w:szCs w:val="22"/>
          <w:shd w:val="clear" w:color="auto" w:fill="FFFFFF"/>
        </w:rPr>
      </w:pPr>
      <w:r w:rsidRPr="004C42C9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1 этап – с 07.09.2020 г. по 30.09.2020 г. - </w:t>
      </w:r>
      <w:r w:rsidRPr="004C42C9">
        <w:rPr>
          <w:color w:val="000000"/>
          <w:sz w:val="22"/>
          <w:szCs w:val="22"/>
          <w:shd w:val="clear" w:color="auto" w:fill="FFFFFF"/>
        </w:rPr>
        <w:t>оказание не менее 75 консультации для не менее 15 СМСП и 10 физических лиц;</w:t>
      </w:r>
    </w:p>
    <w:p w:rsidR="00260702" w:rsidRPr="004C42C9" w:rsidRDefault="00260702" w:rsidP="00260702">
      <w:pPr>
        <w:pStyle w:val="10"/>
        <w:shd w:val="clear" w:color="auto" w:fill="auto"/>
        <w:ind w:right="49"/>
        <w:rPr>
          <w:sz w:val="22"/>
          <w:szCs w:val="22"/>
        </w:rPr>
      </w:pPr>
      <w:r w:rsidRPr="004C42C9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2 этап – с 01.10.2020 г. По 31.10.2020 г. - </w:t>
      </w:r>
      <w:r w:rsidRPr="004C42C9">
        <w:rPr>
          <w:color w:val="000000"/>
          <w:sz w:val="22"/>
          <w:szCs w:val="22"/>
          <w:shd w:val="clear" w:color="auto" w:fill="FFFFFF"/>
        </w:rPr>
        <w:t>оказание не менее 75 консультации для не менее 15 СМСП и 10 физических лиц;</w:t>
      </w:r>
      <w:r w:rsidRPr="004C42C9">
        <w:rPr>
          <w:i/>
          <w:iCs/>
          <w:color w:val="000000"/>
          <w:sz w:val="22"/>
          <w:szCs w:val="22"/>
          <w:shd w:val="clear" w:color="auto" w:fill="FFFFFF"/>
        </w:rPr>
        <w:br/>
      </w:r>
      <w:r w:rsidRPr="004C42C9">
        <w:rPr>
          <w:color w:val="000000"/>
          <w:sz w:val="22"/>
          <w:szCs w:val="22"/>
          <w:shd w:val="clear" w:color="auto" w:fill="FFFFFF"/>
        </w:rPr>
        <w:t xml:space="preserve">3 этап – с 01.11.2020 г. по 30.11.2020 г. – оказание не менее 75 консультации для не менее 15 СМСП и 10 физических лиц; </w:t>
      </w:r>
      <w:r w:rsidRPr="004C42C9">
        <w:rPr>
          <w:color w:val="000000"/>
          <w:sz w:val="22"/>
          <w:szCs w:val="22"/>
          <w:shd w:val="clear" w:color="auto" w:fill="FFFFFF"/>
        </w:rPr>
        <w:br/>
        <w:t>4 этап – с 01.12.2020 г. по 20.12.2020 г. – оказание не менее 75 консультации для не менее 15 СМСП и 10 физических лиц;</w:t>
      </w:r>
      <w:r w:rsidRPr="004C42C9">
        <w:rPr>
          <w:color w:val="000000"/>
          <w:sz w:val="22"/>
          <w:szCs w:val="22"/>
        </w:rPr>
        <w:br/>
      </w: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4C42C9">
        <w:rPr>
          <w:rFonts w:eastAsia="Calibri"/>
          <w:color w:val="00000A"/>
          <w:lang w:eastAsia="zh-CN"/>
        </w:rPr>
        <w:t xml:space="preserve">(формат </w:t>
      </w:r>
      <w:r w:rsidRPr="004C42C9">
        <w:rPr>
          <w:rFonts w:eastAsia="Calibri"/>
          <w:color w:val="00000A"/>
          <w:lang w:val="en-US" w:eastAsia="zh-CN"/>
        </w:rPr>
        <w:t>Microsoft</w:t>
      </w:r>
      <w:r w:rsidRPr="004C42C9">
        <w:rPr>
          <w:rFonts w:eastAsia="Calibri"/>
          <w:color w:val="00000A"/>
          <w:lang w:eastAsia="zh-CN"/>
        </w:rPr>
        <w:t xml:space="preserve"> </w:t>
      </w:r>
      <w:proofErr w:type="gramStart"/>
      <w:r w:rsidRPr="004C42C9">
        <w:rPr>
          <w:rFonts w:eastAsia="Calibri"/>
          <w:color w:val="00000A"/>
          <w:lang w:val="en-US" w:eastAsia="zh-CN"/>
        </w:rPr>
        <w:t>Excel</w:t>
      </w:r>
      <w:r w:rsidRPr="004C42C9">
        <w:rPr>
          <w:rFonts w:eastAsia="Calibri"/>
          <w:color w:val="00000A"/>
          <w:lang w:eastAsia="zh-CN"/>
        </w:rPr>
        <w:t xml:space="preserve">) </w:t>
      </w:r>
      <w:r w:rsidRPr="004C42C9">
        <w:rPr>
          <w:color w:val="auto"/>
          <w:lang w:eastAsia="ar-SA"/>
        </w:rPr>
        <w:t xml:space="preserve"> и</w:t>
      </w:r>
      <w:proofErr w:type="gramEnd"/>
      <w:r w:rsidRPr="004C42C9">
        <w:rPr>
          <w:color w:val="auto"/>
          <w:lang w:eastAsia="ar-SA"/>
        </w:rPr>
        <w:t>/или на бумажном носителе: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t>- Реестр учета обращений СМСП (по форме согласно Приложению № 3);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t>-Реестр учета обращений физических лиц (по форме согласно Приложению № 4);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t xml:space="preserve">- Текущее количество анкет консультации СМСП и </w:t>
      </w:r>
      <w:r w:rsidRPr="004C42C9">
        <w:rPr>
          <w:rFonts w:eastAsia="Calibri"/>
          <w:color w:val="00000A"/>
          <w:lang w:eastAsia="zh-CN"/>
        </w:rPr>
        <w:t xml:space="preserve">физических лиц </w:t>
      </w:r>
      <w:r w:rsidRPr="004C42C9">
        <w:rPr>
          <w:color w:val="auto"/>
          <w:lang w:eastAsia="ar-SA"/>
        </w:rPr>
        <w:t>(по форме согласно Приложению № 5)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t>3.6 Исполнитель вправе оказывать консультационные услуги в режиме онлайн или по телефону, при соблюдении следующих требований: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3"/>
        <w:gridCol w:w="5446"/>
        <w:gridCol w:w="2711"/>
      </w:tblGrid>
      <w:tr w:rsidR="00260702" w:rsidRPr="004C42C9" w:rsidTr="00414799">
        <w:tc>
          <w:tcPr>
            <w:tcW w:w="1884" w:type="dxa"/>
          </w:tcPr>
          <w:p w:rsidR="00260702" w:rsidRPr="004C42C9" w:rsidRDefault="00260702" w:rsidP="00414799">
            <w:r w:rsidRPr="004C42C9">
              <w:lastRenderedPageBreak/>
              <w:t>Способ оказания консультации онлайн</w:t>
            </w:r>
          </w:p>
        </w:tc>
        <w:tc>
          <w:tcPr>
            <w:tcW w:w="5163" w:type="dxa"/>
          </w:tcPr>
          <w:p w:rsidR="00260702" w:rsidRPr="004C42C9" w:rsidRDefault="00260702" w:rsidP="00414799">
            <w:r w:rsidRPr="004C42C9">
              <w:t>Формат оказания консультации</w:t>
            </w:r>
          </w:p>
        </w:tc>
        <w:tc>
          <w:tcPr>
            <w:tcW w:w="2949" w:type="dxa"/>
          </w:tcPr>
          <w:p w:rsidR="00260702" w:rsidRPr="004C42C9" w:rsidRDefault="00260702" w:rsidP="00414799">
            <w:r w:rsidRPr="004C42C9">
              <w:t>Отчет об оказанной консультации</w:t>
            </w:r>
          </w:p>
        </w:tc>
      </w:tr>
      <w:tr w:rsidR="00260702" w:rsidRPr="004C42C9" w:rsidTr="00414799">
        <w:tc>
          <w:tcPr>
            <w:tcW w:w="1884" w:type="dxa"/>
          </w:tcPr>
          <w:p w:rsidR="00260702" w:rsidRPr="004C42C9" w:rsidRDefault="00260702" w:rsidP="00414799">
            <w:r w:rsidRPr="004C42C9">
              <w:t xml:space="preserve">По </w:t>
            </w:r>
            <w:r w:rsidRPr="004C42C9">
              <w:rPr>
                <w:lang w:val="en-US"/>
              </w:rPr>
              <w:t>Skype</w:t>
            </w:r>
          </w:p>
        </w:tc>
        <w:tc>
          <w:tcPr>
            <w:tcW w:w="5163" w:type="dxa"/>
          </w:tcPr>
          <w:p w:rsidR="00260702" w:rsidRPr="004C42C9" w:rsidRDefault="00260702" w:rsidP="0041479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C42C9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4C42C9">
              <w:t>имя.консультанта</w:t>
            </w:r>
            <w:proofErr w:type="gramEnd"/>
            <w:r w:rsidRPr="004C42C9">
              <w:t xml:space="preserve"> – </w:t>
            </w:r>
            <w:proofErr w:type="spellStart"/>
            <w:r w:rsidRPr="004C42C9">
              <w:rPr>
                <w:lang w:val="en-US"/>
              </w:rPr>
              <w:t>mybiz</w:t>
            </w:r>
            <w:proofErr w:type="spellEnd"/>
            <w:r w:rsidRPr="004C42C9">
              <w:t>64</w:t>
            </w:r>
          </w:p>
          <w:p w:rsidR="00260702" w:rsidRPr="004C42C9" w:rsidRDefault="00260702" w:rsidP="0041479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C42C9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:rsidR="00260702" w:rsidRPr="004C42C9" w:rsidRDefault="00260702" w:rsidP="0041479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C42C9">
              <w:t>Консультация оказывается в формате аудио- или видео-звонка</w:t>
            </w:r>
          </w:p>
          <w:p w:rsidR="00260702" w:rsidRPr="004C42C9" w:rsidRDefault="00260702" w:rsidP="0041479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C42C9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:rsidR="00260702" w:rsidRPr="004C42C9" w:rsidRDefault="00260702" w:rsidP="0041479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C42C9">
              <w:t xml:space="preserve">Все консультации через скайп записываются. Инструкция по записи звонка: </w:t>
            </w:r>
            <w:hyperlink r:id="rId8" w:history="1">
              <w:r w:rsidRPr="004C42C9">
                <w:rPr>
                  <w:rStyle w:val="ac"/>
                </w:rPr>
                <w:t>https://support.skype.com/ru/faq/FA12395/kak-zapisyvat-zvonki-v-skype</w:t>
              </w:r>
            </w:hyperlink>
            <w:r w:rsidRPr="004C42C9">
              <w:t xml:space="preserve">   </w:t>
            </w:r>
          </w:p>
        </w:tc>
        <w:tc>
          <w:tcPr>
            <w:tcW w:w="2949" w:type="dxa"/>
          </w:tcPr>
          <w:p w:rsidR="00260702" w:rsidRPr="004C42C9" w:rsidRDefault="00260702" w:rsidP="00414799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4C42C9">
              <w:t xml:space="preserve">Аудио- или </w:t>
            </w:r>
            <w:proofErr w:type="gramStart"/>
            <w:r w:rsidRPr="004C42C9">
              <w:t>видео-запись</w:t>
            </w:r>
            <w:proofErr w:type="gramEnd"/>
            <w:r w:rsidRPr="004C42C9">
              <w:t xml:space="preserve"> оказанной консультации на </w:t>
            </w:r>
            <w:proofErr w:type="spellStart"/>
            <w:r w:rsidRPr="004C42C9">
              <w:t>флеш</w:t>
            </w:r>
            <w:proofErr w:type="spellEnd"/>
            <w:r w:rsidRPr="004C42C9">
              <w:t xml:space="preserve">-карте. Название файла: дата оказания </w:t>
            </w:r>
            <w:proofErr w:type="spellStart"/>
            <w:r w:rsidRPr="004C42C9">
              <w:t>консультации_заявитель</w:t>
            </w:r>
            <w:proofErr w:type="spellEnd"/>
            <w:r w:rsidRPr="004C42C9">
              <w:t xml:space="preserve"> (ФИО для физ. лица, название СМСП)</w:t>
            </w:r>
          </w:p>
          <w:p w:rsidR="00260702" w:rsidRPr="004C42C9" w:rsidRDefault="00260702" w:rsidP="00414799">
            <w:pPr>
              <w:pStyle w:val="af7"/>
            </w:pPr>
          </w:p>
        </w:tc>
      </w:tr>
      <w:tr w:rsidR="00260702" w:rsidRPr="004C42C9" w:rsidTr="00414799">
        <w:tc>
          <w:tcPr>
            <w:tcW w:w="1884" w:type="dxa"/>
          </w:tcPr>
          <w:p w:rsidR="00260702" w:rsidRPr="004C42C9" w:rsidRDefault="00260702" w:rsidP="00414799">
            <w:pPr>
              <w:rPr>
                <w:lang w:val="en-US"/>
              </w:rPr>
            </w:pPr>
            <w:r w:rsidRPr="004C42C9">
              <w:t>Через</w:t>
            </w:r>
            <w:r w:rsidRPr="004C42C9">
              <w:rPr>
                <w:lang w:val="en-US"/>
              </w:rPr>
              <w:t xml:space="preserve"> </w:t>
            </w:r>
            <w:r w:rsidRPr="004C42C9">
              <w:t>мессенджеры</w:t>
            </w:r>
            <w:r w:rsidRPr="004C42C9">
              <w:rPr>
                <w:lang w:val="en-US"/>
              </w:rPr>
              <w:t xml:space="preserve"> WhatsApp, Viber, Telegram</w:t>
            </w:r>
          </w:p>
        </w:tc>
        <w:tc>
          <w:tcPr>
            <w:tcW w:w="5163" w:type="dxa"/>
          </w:tcPr>
          <w:p w:rsidR="00260702" w:rsidRPr="004C42C9" w:rsidRDefault="00260702" w:rsidP="00414799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C42C9">
              <w:t>Мессенджеры должны быть привязаны к номеру, который указан контактным в анонсах консультаций.</w:t>
            </w:r>
          </w:p>
          <w:p w:rsidR="00260702" w:rsidRPr="004C42C9" w:rsidRDefault="00260702" w:rsidP="00414799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C42C9">
              <w:t xml:space="preserve">Заявитель присылает в мессенджер заявку на консультацию, которая включает: ФИО, дата рождения, ИНН, телефон, </w:t>
            </w:r>
            <w:r w:rsidRPr="004C42C9">
              <w:rPr>
                <w:lang w:val="en-US"/>
              </w:rPr>
              <w:t>e</w:t>
            </w:r>
            <w:r w:rsidRPr="004C42C9">
              <w:t>-</w:t>
            </w:r>
            <w:r w:rsidRPr="004C42C9">
              <w:rPr>
                <w:lang w:val="en-US"/>
              </w:rPr>
              <w:t>mail</w:t>
            </w:r>
            <w:r w:rsidRPr="004C42C9">
              <w:t>, адрес регистрации, название организации (для СМСП), суть консультации.</w:t>
            </w:r>
          </w:p>
          <w:p w:rsidR="00260702" w:rsidRPr="004C42C9" w:rsidRDefault="00260702" w:rsidP="00414799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C42C9">
              <w:t>Консультация может быть оказана письменно или по телефону.</w:t>
            </w:r>
          </w:p>
          <w:p w:rsidR="00260702" w:rsidRPr="004C42C9" w:rsidRDefault="00260702" w:rsidP="00414799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C42C9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949" w:type="dxa"/>
          </w:tcPr>
          <w:p w:rsidR="00260702" w:rsidRPr="004C42C9" w:rsidRDefault="00260702" w:rsidP="00414799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4C42C9">
              <w:t>Скриншот из мессенджера с заявкой на консультацию и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260702" w:rsidRPr="004C42C9" w:rsidRDefault="00260702" w:rsidP="00260702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C42C9">
        <w:rPr>
          <w:b/>
          <w:color w:val="auto"/>
          <w:lang w:eastAsia="ar-SA"/>
        </w:rPr>
        <w:t>4. Отчетность Исполнителя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t xml:space="preserve">По окончанию </w:t>
      </w:r>
      <w:r w:rsidRPr="004C42C9">
        <w:rPr>
          <w:color w:val="auto"/>
        </w:rPr>
        <w:t xml:space="preserve">исполнения обязательств по оказанию </w:t>
      </w:r>
      <w:r w:rsidRPr="004C42C9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4C42C9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4C42C9">
        <w:rPr>
          <w:rFonts w:eastAsia="Calibri"/>
          <w:color w:val="00000A"/>
          <w:lang w:val="en-US" w:eastAsia="zh-CN"/>
        </w:rPr>
        <w:t>Microsoft</w:t>
      </w:r>
      <w:r w:rsidRPr="004C42C9">
        <w:rPr>
          <w:rFonts w:eastAsia="Calibri"/>
          <w:color w:val="00000A"/>
          <w:lang w:eastAsia="zh-CN"/>
        </w:rPr>
        <w:t xml:space="preserve"> </w:t>
      </w:r>
      <w:proofErr w:type="gramStart"/>
      <w:r w:rsidRPr="004C42C9">
        <w:rPr>
          <w:rFonts w:eastAsia="Calibri"/>
          <w:color w:val="00000A"/>
          <w:lang w:val="en-US" w:eastAsia="zh-CN"/>
        </w:rPr>
        <w:t>Excel</w:t>
      </w:r>
      <w:r w:rsidRPr="004C42C9">
        <w:rPr>
          <w:rFonts w:eastAsia="Calibri"/>
          <w:color w:val="00000A"/>
          <w:lang w:eastAsia="zh-CN"/>
        </w:rPr>
        <w:t>)  и</w:t>
      </w:r>
      <w:proofErr w:type="gramEnd"/>
      <w:r w:rsidRPr="004C42C9">
        <w:rPr>
          <w:rFonts w:eastAsia="Calibri"/>
          <w:color w:val="00000A"/>
          <w:lang w:eastAsia="zh-CN"/>
        </w:rPr>
        <w:t xml:space="preserve">  на бумажном носителе</w:t>
      </w:r>
      <w:r w:rsidRPr="004C42C9">
        <w:rPr>
          <w:color w:val="auto"/>
          <w:lang w:eastAsia="ar-SA"/>
        </w:rPr>
        <w:t>: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t xml:space="preserve">- Реестр учета </w:t>
      </w:r>
      <w:r w:rsidRPr="004C42C9">
        <w:rPr>
          <w:rFonts w:eastAsia="Calibri"/>
          <w:bCs/>
          <w:lang w:eastAsia="zh-CN"/>
        </w:rPr>
        <w:t xml:space="preserve">уникальных СМСП, получившие консультационные услуги </w:t>
      </w:r>
      <w:r w:rsidRPr="004C42C9">
        <w:rPr>
          <w:color w:val="auto"/>
          <w:lang w:eastAsia="ar-SA"/>
        </w:rPr>
        <w:t xml:space="preserve">с указанием не менее 60 </w:t>
      </w:r>
      <w:proofErr w:type="gramStart"/>
      <w:r w:rsidRPr="004C42C9">
        <w:rPr>
          <w:color w:val="auto"/>
          <w:lang w:eastAsia="ar-SA"/>
        </w:rPr>
        <w:t>СМСП,  (</w:t>
      </w:r>
      <w:proofErr w:type="gramEnd"/>
      <w:r w:rsidRPr="004C42C9">
        <w:rPr>
          <w:color w:val="auto"/>
          <w:lang w:eastAsia="ar-SA"/>
        </w:rPr>
        <w:t>по форме согласно Приложению № 1);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t xml:space="preserve">- Реестр учета </w:t>
      </w:r>
      <w:r w:rsidRPr="004C42C9">
        <w:rPr>
          <w:rFonts w:eastAsia="Calibri"/>
          <w:bCs/>
          <w:lang w:eastAsia="zh-CN"/>
        </w:rPr>
        <w:t xml:space="preserve">уникальных </w:t>
      </w:r>
      <w:r w:rsidRPr="004C42C9">
        <w:rPr>
          <w:color w:val="auto"/>
          <w:lang w:eastAsia="ar-SA"/>
        </w:rPr>
        <w:t xml:space="preserve">физических лиц, </w:t>
      </w:r>
      <w:r w:rsidRPr="004C42C9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4C42C9">
        <w:rPr>
          <w:color w:val="auto"/>
          <w:lang w:eastAsia="ar-SA"/>
        </w:rPr>
        <w:t>с указанием не менее 40 физических лиц (по форме согласно Приложению № 2);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t>- Реестр учета обращений СМСП (по форме согласно Приложению № 3) и Реестр учета обращений физических лиц (по форме согласно Приложению № 4) с отметками СМСП и физического лица о получении консультационных услуг, с указанием общего количества не менее 300 консультаций;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t>- Не менее 300 анкет консультации СМСП и физических лиц (по форме согласно Приложению № 5);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lastRenderedPageBreak/>
        <w:t xml:space="preserve">- Фотоотчет: не менее 5 фотографий, сделанных во время оказания консультационных услуг. Фотографии должны </w:t>
      </w:r>
      <w:proofErr w:type="gramStart"/>
      <w:r w:rsidRPr="004C42C9">
        <w:rPr>
          <w:color w:val="auto"/>
          <w:lang w:eastAsia="ar-SA"/>
        </w:rPr>
        <w:t>быть  четкими</w:t>
      </w:r>
      <w:proofErr w:type="gramEnd"/>
      <w:r w:rsidRPr="004C42C9">
        <w:rPr>
          <w:color w:val="auto"/>
          <w:lang w:eastAsia="ar-SA"/>
        </w:rPr>
        <w:t>.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t xml:space="preserve">- </w:t>
      </w:r>
      <w:proofErr w:type="spellStart"/>
      <w:r w:rsidRPr="004C42C9">
        <w:rPr>
          <w:color w:val="auto"/>
          <w:lang w:eastAsia="ar-SA"/>
        </w:rPr>
        <w:t>Флеш</w:t>
      </w:r>
      <w:proofErr w:type="spellEnd"/>
      <w:r w:rsidRPr="004C42C9">
        <w:rPr>
          <w:color w:val="auto"/>
          <w:lang w:eastAsia="ar-SA"/>
        </w:rPr>
        <w:t>-карта с подтверждением онлайн-консультаций (при наличии данного способа оказания консультации).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t xml:space="preserve">- </w:t>
      </w:r>
      <w:r w:rsidRPr="004C42C9">
        <w:t xml:space="preserve">Скриншот из мессенджера с заявкой на консультацию и подтверждением получения консультации </w:t>
      </w:r>
      <w:r w:rsidRPr="004C42C9">
        <w:rPr>
          <w:color w:val="auto"/>
          <w:lang w:eastAsia="ar-SA"/>
        </w:rPr>
        <w:t>(при наличии данного способа оказания консультации).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260702" w:rsidRPr="004C42C9" w:rsidRDefault="00260702" w:rsidP="00260702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260702" w:rsidRPr="004C42C9" w:rsidRDefault="00260702" w:rsidP="00260702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C42C9">
        <w:rPr>
          <w:b/>
          <w:color w:val="auto"/>
          <w:lang w:eastAsia="ar-SA"/>
        </w:rPr>
        <w:t>5. Виды и количество оказываемых услуг</w:t>
      </w:r>
    </w:p>
    <w:p w:rsidR="00260702" w:rsidRPr="004C42C9" w:rsidRDefault="00260702" w:rsidP="00260702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260702" w:rsidRPr="004C42C9" w:rsidRDefault="00260702" w:rsidP="00260702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C42C9">
        <w:rPr>
          <w:color w:val="auto"/>
          <w:lang w:eastAsia="ar-SA"/>
        </w:rPr>
        <w:t>Виды консультационных услуг по вопросам</w:t>
      </w:r>
      <w:r w:rsidRPr="004C42C9">
        <w:t xml:space="preserve"> начала ведения собственного дела и</w:t>
      </w:r>
      <w:r w:rsidRPr="004C42C9">
        <w:rPr>
          <w:color w:val="auto"/>
          <w:lang w:eastAsia="ar-SA"/>
        </w:rPr>
        <w:t xml:space="preserve"> финансового планирования (бюджетирование, оптимизация налогообложения, бухгалтерские услуги, привлечение инвестиций и займов):</w:t>
      </w:r>
      <w:r w:rsidRPr="004C42C9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</w:p>
    <w:p w:rsidR="00260702" w:rsidRPr="004C42C9" w:rsidRDefault="00260702" w:rsidP="00260702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t>Консультации по ведению бухгалтерского учета;</w:t>
      </w:r>
    </w:p>
    <w:p w:rsidR="00260702" w:rsidRPr="004C42C9" w:rsidRDefault="00260702" w:rsidP="00260702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t>Консультации по выбору оптимальной системы налогообложения;</w:t>
      </w:r>
    </w:p>
    <w:p w:rsidR="00260702" w:rsidRPr="004C42C9" w:rsidRDefault="00260702" w:rsidP="00260702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t>Консультации по составлению бухгалтерской и налоговой отчетности;</w:t>
      </w:r>
    </w:p>
    <w:p w:rsidR="00260702" w:rsidRPr="004C42C9" w:rsidRDefault="00260702" w:rsidP="00260702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4C42C9">
        <w:rPr>
          <w:color w:val="auto"/>
          <w:lang w:eastAsia="ar-SA"/>
        </w:rPr>
        <w:t>Постановка управленческого учета и др.</w:t>
      </w:r>
    </w:p>
    <w:p w:rsidR="00260702" w:rsidRPr="004C42C9" w:rsidRDefault="00260702" w:rsidP="00260702">
      <w:pPr>
        <w:widowControl/>
        <w:spacing w:line="240" w:lineRule="auto"/>
        <w:ind w:firstLine="207"/>
        <w:rPr>
          <w:color w:val="auto"/>
          <w:lang w:eastAsia="ar-SA"/>
        </w:rPr>
      </w:pPr>
    </w:p>
    <w:p w:rsidR="00260702" w:rsidRPr="004C42C9" w:rsidRDefault="00260702" w:rsidP="00260702">
      <w:pPr>
        <w:widowControl/>
        <w:spacing w:line="240" w:lineRule="auto"/>
        <w:ind w:firstLine="207"/>
        <w:rPr>
          <w:color w:val="auto"/>
          <w:lang w:eastAsia="ar-SA"/>
        </w:rPr>
      </w:pPr>
      <w:r w:rsidRPr="004C42C9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составления учетной политики предприятия (бухгалтерский и налоговый учет);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документального оформления хозяйственных операций предприятия;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формирования и ведения первичной учетной документации по учету основных средств и нематериальных активов, по учету материалов, по учету малоценных и быстроизнашивающихся предметов;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предпринимательства; Кассовая дисциплина. Ведение кассовых операций. Расходование и прием наличных денег. Расчеты с подотчетными лицами. Хранение наличных денег. Лимит расчетов наличными. Оформление кассовых документов и книг. Ответственность за нарушение кассовой дисциплины;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применения контрольно-кассовой техники. Новый порядок применения ККТ (54-ФЗ). Ответственность за нарушения в области применения ККТ;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иные вопросы, связанные с ведением бухгалтерского учета, возникающие в ходе текущей финансово-хозяйственной деятельности предприятия по конкретной ситуации;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работы в программном продукте «1С: Бухгалтерия предприятия 8»;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расчета заработной платы, пособий по временной нетрудоспособности, пособий по беременности и родам, отпуска по уходу за ребенком;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 рекомендации по оформлению командировок;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 документального оформления и бухгалтерского учета компенсаций за использование личного автомобиля;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 документального оформления авансовых отчетов и бухгалтерский учет подотчетных денежных средств.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 xml:space="preserve">  порядка </w:t>
      </w:r>
      <w:proofErr w:type="gramStart"/>
      <w:r w:rsidRPr="004C42C9">
        <w:rPr>
          <w:rFonts w:eastAsiaTheme="minorHAnsi"/>
          <w:color w:val="auto"/>
          <w:lang w:eastAsia="en-US"/>
        </w:rPr>
        <w:t>проведения  инвентаризации</w:t>
      </w:r>
      <w:proofErr w:type="gramEnd"/>
      <w:r w:rsidRPr="004C42C9">
        <w:rPr>
          <w:rFonts w:eastAsiaTheme="minorHAnsi"/>
          <w:color w:val="auto"/>
          <w:lang w:eastAsia="en-US"/>
        </w:rPr>
        <w:t>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 формирования налоговой отчетности;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 анализа применяемых режимов налогообложения и выявления рисков, формированию учетной политики для целей бухгалтерского и налогового учета;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 разъяснения по системам налогообложения;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 применения специальных режимов налогообложения;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изменения системы налогообложения;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расчета сумм налога на доходы физических лиц, исчисленных и удержанных налоговым агентом (форма 6-НДФЛ);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учета сумм субсидий, целевых поступлений из бюджетов всех уровней;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разъяснения порядка расчета всех видов налогов, взносов и сборов;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lastRenderedPageBreak/>
        <w:t>порядка начисления транспортного налога, подготовка декларации по транспортному налогу, авансовые платежи по транспортному налогу;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порядка начисления земельного налога, подготовка декларации по земельному налогу, авансовые платежи по земельному налогу.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 xml:space="preserve">порядка налогообложения </w:t>
      </w:r>
      <w:proofErr w:type="spellStart"/>
      <w:r w:rsidRPr="004C42C9">
        <w:rPr>
          <w:rFonts w:eastAsiaTheme="minorHAnsi"/>
          <w:color w:val="auto"/>
          <w:lang w:eastAsia="en-US"/>
        </w:rPr>
        <w:t>самозанятых</w:t>
      </w:r>
      <w:proofErr w:type="spellEnd"/>
      <w:r w:rsidRPr="004C42C9">
        <w:rPr>
          <w:rFonts w:eastAsiaTheme="minorHAnsi"/>
          <w:color w:val="auto"/>
          <w:lang w:eastAsia="en-US"/>
        </w:rPr>
        <w:t>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налоговой ответственности;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страховых взносов: плательщики, объект, база, льготы и тарифы.  Уплата и отчетность. Платежи и отчетность индивидуальных предпринимателей.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нового порядка уплаты фиксированных страховых взносов ИП в ПФР и ФОМС до 2020 года;</w:t>
      </w:r>
    </w:p>
    <w:p w:rsidR="00260702" w:rsidRPr="004C42C9" w:rsidRDefault="00260702" w:rsidP="00260702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4C42C9">
        <w:rPr>
          <w:color w:val="auto"/>
          <w:lang w:eastAsia="ar-SA"/>
        </w:rPr>
        <w:t>иные виды консультационных услуг по вопросам финансового планирования.</w:t>
      </w:r>
    </w:p>
    <w:p w:rsidR="00260702" w:rsidRPr="004C42C9" w:rsidRDefault="00260702" w:rsidP="00260702">
      <w:pPr>
        <w:widowControl/>
        <w:suppressAutoHyphens w:val="0"/>
        <w:spacing w:after="200" w:line="240" w:lineRule="auto"/>
        <w:ind w:left="142"/>
        <w:rPr>
          <w:rFonts w:eastAsiaTheme="minorHAnsi"/>
          <w:color w:val="auto"/>
          <w:lang w:eastAsia="en-US"/>
        </w:rPr>
      </w:pPr>
      <w:r w:rsidRPr="004C42C9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260702" w:rsidRPr="004C42C9" w:rsidRDefault="00260702" w:rsidP="00260702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порядка начисления налогов и взносов с заработной платы, подготовка платежных поручений к оплате (основные реквизиты);</w:t>
      </w:r>
    </w:p>
    <w:p w:rsidR="00260702" w:rsidRPr="004C42C9" w:rsidRDefault="00260702" w:rsidP="00260702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подготовки, оформления и представления бухгалтерской и налоговой отчетности, отчетности во внебюджетные фонды, в органы государственной статистики;</w:t>
      </w:r>
    </w:p>
    <w:p w:rsidR="00260702" w:rsidRPr="004C42C9" w:rsidRDefault="00260702" w:rsidP="00260702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4C42C9">
        <w:rPr>
          <w:rFonts w:eastAsiaTheme="minorHAnsi"/>
          <w:color w:val="auto"/>
          <w:lang w:eastAsia="en-US"/>
        </w:rPr>
        <w:t>рекомендации по выбору оптимальной системы налогообложения;</w:t>
      </w:r>
    </w:p>
    <w:p w:rsidR="00260702" w:rsidRPr="004C42C9" w:rsidRDefault="00260702" w:rsidP="00260702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76" w:lineRule="auto"/>
        <w:ind w:left="567" w:hanging="142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C42C9">
        <w:rPr>
          <w:rFonts w:eastAsiaTheme="minorHAnsi"/>
          <w:color w:val="auto"/>
          <w:lang w:eastAsia="en-US"/>
        </w:rPr>
        <w:t xml:space="preserve">рекомендации при проведении проверок налоговыми </w:t>
      </w:r>
      <w:proofErr w:type="gramStart"/>
      <w:r w:rsidRPr="004C42C9">
        <w:rPr>
          <w:rFonts w:eastAsiaTheme="minorHAnsi"/>
          <w:color w:val="auto"/>
          <w:lang w:eastAsia="en-US"/>
        </w:rPr>
        <w:t>органами  (</w:t>
      </w:r>
      <w:proofErr w:type="gramEnd"/>
      <w:r w:rsidRPr="004C42C9">
        <w:rPr>
          <w:rFonts w:eastAsiaTheme="minorHAnsi"/>
          <w:color w:val="auto"/>
          <w:lang w:eastAsia="en-US"/>
        </w:rPr>
        <w:t>камеральных и выездных), в том числе помощь в составлении ответов на запросы и требования со стороны проверяющих органов;</w:t>
      </w:r>
    </w:p>
    <w:p w:rsidR="00260702" w:rsidRPr="004C42C9" w:rsidRDefault="00260702" w:rsidP="00260702">
      <w:pPr>
        <w:pStyle w:val="af7"/>
        <w:widowControl/>
        <w:numPr>
          <w:ilvl w:val="0"/>
          <w:numId w:val="7"/>
        </w:numPr>
        <w:suppressAutoHyphens w:val="0"/>
        <w:spacing w:after="200" w:line="240" w:lineRule="auto"/>
        <w:ind w:left="709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C42C9">
        <w:rPr>
          <w:color w:val="auto"/>
          <w:lang w:eastAsia="ar-SA"/>
        </w:rPr>
        <w:t>иные виды консультационных услуг по вопросам финансового планирования.</w:t>
      </w:r>
    </w:p>
    <w:p w:rsidR="00260702" w:rsidRDefault="00260702" w:rsidP="00260702">
      <w:pPr>
        <w:pStyle w:val="a3"/>
        <w:rPr>
          <w:lang w:val="ru-RU"/>
        </w:rPr>
      </w:pPr>
    </w:p>
    <w:p w:rsidR="00260702" w:rsidRDefault="00260702" w:rsidP="00260702">
      <w:pPr>
        <w:pStyle w:val="a3"/>
        <w:rPr>
          <w:lang w:val="ru-RU"/>
        </w:rPr>
      </w:pPr>
    </w:p>
    <w:p w:rsidR="00260702" w:rsidRDefault="00260702" w:rsidP="00260702">
      <w:pPr>
        <w:pStyle w:val="a3"/>
        <w:rPr>
          <w:lang w:val="ru-RU"/>
        </w:rPr>
      </w:pPr>
    </w:p>
    <w:p w:rsidR="00260702" w:rsidRPr="004C42C9" w:rsidRDefault="00260702" w:rsidP="00260702">
      <w:pPr>
        <w:pStyle w:val="a3"/>
        <w:rPr>
          <w:lang w:val="ru-RU"/>
        </w:rPr>
        <w:sectPr w:rsidR="00260702" w:rsidRPr="004C42C9" w:rsidSect="009A1C31">
          <w:footerReference w:type="first" r:id="rId9"/>
          <w:pgSz w:w="11906" w:h="16838"/>
          <w:pgMar w:top="1134" w:right="850" w:bottom="540" w:left="1276" w:header="0" w:footer="425" w:gutter="0"/>
          <w:cols w:space="720"/>
          <w:formProt w:val="0"/>
          <w:titlePg/>
          <w:docGrid w:linePitch="360"/>
        </w:sectPr>
      </w:pPr>
    </w:p>
    <w:p w:rsidR="00260702" w:rsidRPr="004C42C9" w:rsidRDefault="00260702" w:rsidP="00260702">
      <w:pPr>
        <w:pStyle w:val="a3"/>
        <w:rPr>
          <w:lang w:val="ru-RU"/>
        </w:rPr>
      </w:pPr>
    </w:p>
    <w:p w:rsidR="00260702" w:rsidRPr="004C42C9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C42C9">
        <w:rPr>
          <w:bCs/>
          <w:lang w:val="ru-RU"/>
        </w:rPr>
        <w:t>Приложение №</w:t>
      </w:r>
      <w:r w:rsidRPr="004C42C9">
        <w:rPr>
          <w:bCs/>
        </w:rPr>
        <w:t> </w:t>
      </w:r>
      <w:r w:rsidRPr="004C42C9">
        <w:rPr>
          <w:bCs/>
          <w:lang w:val="ru-RU"/>
        </w:rPr>
        <w:t>1</w:t>
      </w:r>
    </w:p>
    <w:p w:rsidR="00260702" w:rsidRPr="004C42C9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C42C9">
        <w:rPr>
          <w:bCs/>
          <w:lang w:val="ru-RU"/>
        </w:rPr>
        <w:t xml:space="preserve">к Техническому заданию </w:t>
      </w:r>
      <w:r w:rsidRPr="004C42C9">
        <w:rPr>
          <w:bCs/>
          <w:lang w:val="ru-RU"/>
        </w:rPr>
        <w:br/>
      </w:r>
    </w:p>
    <w:p w:rsidR="00260702" w:rsidRPr="004C42C9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260702" w:rsidRPr="004C42C9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260702" w:rsidRPr="004C42C9" w:rsidRDefault="00260702" w:rsidP="00260702">
      <w:pPr>
        <w:pStyle w:val="a3"/>
        <w:jc w:val="center"/>
        <w:rPr>
          <w:lang w:val="ru-RU"/>
        </w:rPr>
      </w:pPr>
      <w:r w:rsidRPr="004C42C9">
        <w:rPr>
          <w:bCs/>
          <w:lang w:val="ru-RU"/>
        </w:rPr>
        <w:t>Реестр</w:t>
      </w:r>
    </w:p>
    <w:p w:rsidR="00260702" w:rsidRPr="004C42C9" w:rsidRDefault="00260702" w:rsidP="00260702">
      <w:pPr>
        <w:pStyle w:val="a3"/>
        <w:jc w:val="center"/>
        <w:rPr>
          <w:lang w:val="ru-RU"/>
        </w:rPr>
      </w:pPr>
      <w:r w:rsidRPr="004C42C9">
        <w:rPr>
          <w:rFonts w:eastAsia="Calibri"/>
          <w:bCs/>
          <w:lang w:val="ru-RU" w:eastAsia="zh-CN"/>
        </w:rPr>
        <w:t xml:space="preserve">учета уникальных субъектов малого и среднего предпринимательства, получившие консультационные услуги </w:t>
      </w:r>
      <w:r w:rsidRPr="004C42C9">
        <w:rPr>
          <w:rFonts w:eastAsia="Calibri"/>
          <w:lang w:val="ru-RU" w:eastAsia="zh-CN"/>
        </w:rPr>
        <w:t>по вопросам</w:t>
      </w:r>
      <w:r w:rsidRPr="004C42C9">
        <w:rPr>
          <w:lang w:val="ru-RU"/>
        </w:rPr>
        <w:t xml:space="preserve"> начала ведения собственного дела и</w:t>
      </w:r>
      <w:r w:rsidRPr="004C42C9">
        <w:rPr>
          <w:rFonts w:eastAsia="Calibri"/>
          <w:lang w:val="ru-RU" w:eastAsia="zh-CN"/>
        </w:rPr>
        <w:t xml:space="preserve"> финансового планирования деятельности (в </w:t>
      </w:r>
      <w:proofErr w:type="spellStart"/>
      <w:r w:rsidRPr="004C42C9">
        <w:rPr>
          <w:rFonts w:eastAsia="Calibri"/>
          <w:lang w:val="ru-RU" w:eastAsia="zh-CN"/>
        </w:rPr>
        <w:t>т.ч</w:t>
      </w:r>
      <w:proofErr w:type="spellEnd"/>
      <w:r w:rsidRPr="004C42C9">
        <w:rPr>
          <w:rFonts w:eastAsia="Calibri"/>
          <w:lang w:val="ru-RU" w:eastAsia="zh-CN"/>
        </w:rPr>
        <w:t>. оптимизация налогообложения, бухгалтерские услуги).</w:t>
      </w:r>
    </w:p>
    <w:p w:rsidR="00260702" w:rsidRPr="004C42C9" w:rsidRDefault="00260702" w:rsidP="00260702">
      <w:pPr>
        <w:pStyle w:val="a3"/>
        <w:jc w:val="center"/>
        <w:rPr>
          <w:lang w:val="ru-RU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260702" w:rsidRPr="00C07206" w:rsidTr="00414799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4C42C9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4C42C9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Дата</w:t>
            </w:r>
            <w:proofErr w:type="spellEnd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оказания</w:t>
            </w:r>
            <w:proofErr w:type="spellEnd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4C42C9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gramStart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ФИО  </w:t>
            </w:r>
            <w:proofErr w:type="spellStart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представителя</w:t>
            </w:r>
            <w:proofErr w:type="spellEnd"/>
            <w:proofErr w:type="gramEnd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/ руководителя </w:t>
            </w:r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4C42C9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proofErr w:type="spellStart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Наименование</w:t>
            </w:r>
            <w:proofErr w:type="spellEnd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4C42C9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ИНН</w:t>
            </w:r>
          </w:p>
          <w:p w:rsidR="00260702" w:rsidRPr="004C42C9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Организации</w:t>
            </w:r>
            <w:proofErr w:type="spellEnd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4C42C9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ОГРН/</w:t>
            </w:r>
          </w:p>
          <w:p w:rsidR="00260702" w:rsidRPr="004C42C9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4C42C9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Юридический</w:t>
            </w:r>
            <w:proofErr w:type="spellEnd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адрес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4C42C9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Конт. телефон</w:t>
            </w:r>
          </w:p>
          <w:p w:rsidR="00260702" w:rsidRPr="004C42C9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(мобильный </w:t>
            </w:r>
            <w:proofErr w:type="gramStart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и  стационарный</w:t>
            </w:r>
            <w:proofErr w:type="gramEnd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)</w:t>
            </w:r>
          </w:p>
          <w:p w:rsidR="00260702" w:rsidRPr="00A14E02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</w:t>
            </w:r>
            <w:r w:rsidRPr="00A14E02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-</w:t>
            </w:r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4C42C9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Коды</w:t>
            </w:r>
            <w:proofErr w:type="spellEnd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по</w:t>
            </w:r>
            <w:proofErr w:type="spellEnd"/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4C42C9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4C42C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Количество полученных консультаций (шт.)</w:t>
            </w:r>
          </w:p>
        </w:tc>
      </w:tr>
      <w:tr w:rsidR="00260702" w:rsidRPr="00C07206" w:rsidTr="00414799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</w:tr>
      <w:tr w:rsidR="00260702" w:rsidRPr="00C07206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260702" w:rsidRPr="00C07206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260702" w:rsidRPr="00C07206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260702" w:rsidRPr="00C07206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260702" w:rsidRPr="00C07206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260702" w:rsidRPr="00C07206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260702" w:rsidRPr="00C07206" w:rsidTr="00414799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</w:tbl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260702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260702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260702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260702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260702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p w:rsidR="00260702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bCs/>
          <w:color w:val="000000" w:themeColor="text1"/>
          <w:lang w:val="ru-RU"/>
        </w:rPr>
      </w:pPr>
    </w:p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color w:val="000000" w:themeColor="text1"/>
          <w:lang w:val="ru-RU"/>
        </w:rPr>
      </w:pPr>
      <w:r w:rsidRPr="00C07206">
        <w:rPr>
          <w:bCs/>
          <w:color w:val="000000" w:themeColor="text1"/>
          <w:lang w:val="ru-RU"/>
        </w:rPr>
        <w:lastRenderedPageBreak/>
        <w:t>Приложение №</w:t>
      </w:r>
      <w:r w:rsidRPr="00C07206">
        <w:rPr>
          <w:bCs/>
          <w:color w:val="000000" w:themeColor="text1"/>
        </w:rPr>
        <w:t> </w:t>
      </w:r>
      <w:r w:rsidRPr="00C07206">
        <w:rPr>
          <w:bCs/>
          <w:color w:val="000000" w:themeColor="text1"/>
          <w:lang w:val="ru-RU"/>
        </w:rPr>
        <w:t>2</w:t>
      </w:r>
    </w:p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color w:val="000000" w:themeColor="text1"/>
          <w:lang w:val="ru-RU"/>
        </w:rPr>
      </w:pPr>
      <w:r w:rsidRPr="00C07206">
        <w:rPr>
          <w:bCs/>
          <w:color w:val="000000" w:themeColor="text1"/>
          <w:lang w:val="ru-RU"/>
        </w:rPr>
        <w:t>к Техническому заданию</w:t>
      </w:r>
    </w:p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260702" w:rsidRPr="00C07206" w:rsidRDefault="00260702" w:rsidP="00260702">
      <w:pPr>
        <w:pStyle w:val="a3"/>
        <w:jc w:val="center"/>
        <w:rPr>
          <w:lang w:val="ru-RU"/>
        </w:rPr>
      </w:pPr>
      <w:r w:rsidRPr="00C07206">
        <w:rPr>
          <w:bCs/>
          <w:lang w:val="ru-RU"/>
        </w:rPr>
        <w:t>Реестр</w:t>
      </w:r>
    </w:p>
    <w:p w:rsidR="00260702" w:rsidRPr="00C07206" w:rsidRDefault="00260702" w:rsidP="00260702">
      <w:pPr>
        <w:pStyle w:val="a3"/>
        <w:jc w:val="center"/>
        <w:rPr>
          <w:lang w:val="ru-RU"/>
        </w:rPr>
      </w:pPr>
      <w:r w:rsidRPr="00C07206">
        <w:rPr>
          <w:rFonts w:eastAsia="Calibri"/>
          <w:bCs/>
          <w:lang w:val="ru-RU" w:eastAsia="zh-CN"/>
        </w:rPr>
        <w:t xml:space="preserve">учета уникальных физических лиц, заинтересованных в начале осуществления предпринимательской деятельности и зарегистрированных </w:t>
      </w:r>
      <w:r w:rsidRPr="00C07206">
        <w:rPr>
          <w:rFonts w:eastAsia="Calibri"/>
          <w:color w:val="00000A"/>
          <w:lang w:val="ru-RU" w:eastAsia="zh-CN"/>
        </w:rPr>
        <w:t>на территории Саратовской области</w:t>
      </w:r>
      <w:r w:rsidRPr="00C07206">
        <w:rPr>
          <w:rFonts w:eastAsia="Calibri"/>
          <w:bCs/>
          <w:lang w:val="ru-RU" w:eastAsia="zh-CN"/>
        </w:rPr>
        <w:t xml:space="preserve">, получившие консультационные услуги </w:t>
      </w:r>
      <w:r w:rsidRPr="00C07206">
        <w:rPr>
          <w:rFonts w:eastAsia="Calibri"/>
          <w:lang w:val="ru-RU" w:eastAsia="zh-CN"/>
        </w:rPr>
        <w:t xml:space="preserve">по вопросам </w:t>
      </w:r>
      <w:r w:rsidRPr="00C07206">
        <w:rPr>
          <w:lang w:val="ru-RU"/>
        </w:rPr>
        <w:t xml:space="preserve">начала ведения собственного дела и </w:t>
      </w:r>
      <w:r w:rsidRPr="00C07206">
        <w:rPr>
          <w:rFonts w:eastAsia="Calibri"/>
          <w:lang w:val="ru-RU" w:eastAsia="zh-CN"/>
        </w:rPr>
        <w:t xml:space="preserve">финансового планирования деятельности (в </w:t>
      </w:r>
      <w:proofErr w:type="spellStart"/>
      <w:r w:rsidRPr="00C07206">
        <w:rPr>
          <w:rFonts w:eastAsia="Calibri"/>
          <w:lang w:val="ru-RU" w:eastAsia="zh-CN"/>
        </w:rPr>
        <w:t>т.ч</w:t>
      </w:r>
      <w:proofErr w:type="spellEnd"/>
      <w:r w:rsidRPr="00C07206">
        <w:rPr>
          <w:rFonts w:eastAsia="Calibri"/>
          <w:lang w:val="ru-RU" w:eastAsia="zh-CN"/>
        </w:rPr>
        <w:t>. оптимизация налогообложения, бухгалтерские услуги).</w:t>
      </w:r>
    </w:p>
    <w:p w:rsidR="00260702" w:rsidRPr="00C07206" w:rsidRDefault="00260702" w:rsidP="00260702">
      <w:pPr>
        <w:pStyle w:val="a3"/>
        <w:jc w:val="center"/>
        <w:rPr>
          <w:lang w:val="ru-RU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1766"/>
        <w:gridCol w:w="2591"/>
        <w:gridCol w:w="2601"/>
        <w:gridCol w:w="2612"/>
        <w:gridCol w:w="2588"/>
        <w:gridCol w:w="1630"/>
      </w:tblGrid>
      <w:tr w:rsidR="00260702" w:rsidRPr="00C07206" w:rsidTr="00414799">
        <w:trPr>
          <w:trHeight w:val="117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</w:pPr>
            <w:r w:rsidRPr="00C07206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jc w:val="center"/>
            </w:pPr>
            <w:proofErr w:type="spellStart"/>
            <w:r w:rsidRPr="00C07206">
              <w:rPr>
                <w:bCs/>
                <w:iCs/>
                <w:spacing w:val="-22"/>
              </w:rPr>
              <w:t>Дата</w:t>
            </w:r>
            <w:proofErr w:type="spellEnd"/>
            <w:r w:rsidRPr="00C07206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07206">
              <w:rPr>
                <w:bCs/>
                <w:iCs/>
                <w:spacing w:val="-22"/>
              </w:rPr>
              <w:t>оказания</w:t>
            </w:r>
            <w:proofErr w:type="spellEnd"/>
            <w:r w:rsidRPr="00C07206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07206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jc w:val="center"/>
            </w:pPr>
            <w:r w:rsidRPr="00C07206">
              <w:rPr>
                <w:bCs/>
                <w:iCs/>
                <w:spacing w:val="-22"/>
              </w:rPr>
              <w:t xml:space="preserve">ФИО  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702" w:rsidRPr="00C07206" w:rsidRDefault="00260702" w:rsidP="00414799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 xml:space="preserve">Паспортные данные, </w:t>
            </w:r>
          </w:p>
          <w:p w:rsidR="00260702" w:rsidRPr="00C07206" w:rsidRDefault="00260702" w:rsidP="00414799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>адрес регистрации</w:t>
            </w:r>
          </w:p>
          <w:p w:rsidR="00260702" w:rsidRPr="00C07206" w:rsidRDefault="00260702" w:rsidP="00414799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>Конт. телефон</w:t>
            </w:r>
          </w:p>
          <w:p w:rsidR="00260702" w:rsidRPr="00C07206" w:rsidRDefault="00260702" w:rsidP="00414799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 xml:space="preserve">(мобильный </w:t>
            </w:r>
            <w:proofErr w:type="gramStart"/>
            <w:r w:rsidRPr="00C07206">
              <w:rPr>
                <w:bCs/>
                <w:iCs/>
                <w:spacing w:val="-22"/>
                <w:lang w:val="ru-RU"/>
              </w:rPr>
              <w:t>и  стационарный</w:t>
            </w:r>
            <w:proofErr w:type="gramEnd"/>
            <w:r w:rsidRPr="00C07206">
              <w:rPr>
                <w:bCs/>
                <w:iCs/>
                <w:spacing w:val="-22"/>
                <w:lang w:val="ru-RU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jc w:val="center"/>
            </w:pPr>
            <w:r w:rsidRPr="00C07206">
              <w:rPr>
                <w:bCs/>
                <w:iCs/>
                <w:spacing w:val="-22"/>
              </w:rPr>
              <w:t>E-mail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>Количество полученных консультаций (шт.)</w:t>
            </w:r>
          </w:p>
        </w:tc>
      </w:tr>
      <w:tr w:rsidR="00260702" w:rsidRPr="00C07206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33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260702" w:rsidRDefault="00260702" w:rsidP="00260702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260702" w:rsidRDefault="00260702" w:rsidP="00260702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260702" w:rsidRDefault="00260702" w:rsidP="00260702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260702" w:rsidRDefault="00260702" w:rsidP="00260702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260702" w:rsidRDefault="00260702" w:rsidP="00260702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260702" w:rsidRDefault="00260702" w:rsidP="00260702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260702" w:rsidRDefault="00260702" w:rsidP="00260702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260702" w:rsidRPr="00C07206" w:rsidRDefault="00260702" w:rsidP="00260702">
      <w:pPr>
        <w:pStyle w:val="a3"/>
        <w:jc w:val="center"/>
        <w:rPr>
          <w:lang w:val="ru-RU"/>
        </w:rPr>
      </w:pPr>
    </w:p>
    <w:p w:rsidR="00260702" w:rsidRPr="00C07206" w:rsidRDefault="00260702" w:rsidP="00260702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  <w:r w:rsidRPr="00C07206">
        <w:rPr>
          <w:bCs/>
          <w:lang w:val="ru-RU"/>
        </w:rPr>
        <w:tab/>
      </w:r>
    </w:p>
    <w:p w:rsidR="00260702" w:rsidRPr="00C07206" w:rsidRDefault="00260702" w:rsidP="00260702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  <w:r w:rsidRPr="00C07206">
        <w:rPr>
          <w:bCs/>
          <w:lang w:val="ru-RU"/>
        </w:rPr>
        <w:tab/>
      </w:r>
    </w:p>
    <w:p w:rsidR="00260702" w:rsidRPr="00C07206" w:rsidRDefault="00260702" w:rsidP="00260702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</w:p>
    <w:p w:rsidR="00260702" w:rsidRPr="00C07206" w:rsidRDefault="00260702" w:rsidP="00260702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jc w:val="right"/>
        <w:rPr>
          <w:bCs/>
          <w:lang w:val="ru-RU"/>
        </w:rPr>
      </w:pPr>
      <w:r w:rsidRPr="00C07206">
        <w:rPr>
          <w:bCs/>
          <w:lang w:val="ru-RU"/>
        </w:rPr>
        <w:lastRenderedPageBreak/>
        <w:t xml:space="preserve">Приложение №3 </w:t>
      </w:r>
    </w:p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07206">
        <w:rPr>
          <w:bCs/>
          <w:lang w:val="ru-RU"/>
        </w:rPr>
        <w:t xml:space="preserve">к Техническому заданию </w:t>
      </w:r>
      <w:r w:rsidRPr="00C07206">
        <w:rPr>
          <w:bCs/>
          <w:lang w:val="ru-RU"/>
        </w:rPr>
        <w:br/>
      </w:r>
    </w:p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260702" w:rsidRPr="00C07206" w:rsidRDefault="00260702" w:rsidP="00260702">
      <w:pPr>
        <w:pStyle w:val="a3"/>
        <w:jc w:val="center"/>
        <w:rPr>
          <w:lang w:val="ru-RU"/>
        </w:rPr>
      </w:pPr>
      <w:r w:rsidRPr="00C07206">
        <w:rPr>
          <w:bCs/>
          <w:lang w:val="ru-RU"/>
        </w:rPr>
        <w:t>Реестр</w:t>
      </w:r>
    </w:p>
    <w:p w:rsidR="00260702" w:rsidRPr="00C07206" w:rsidRDefault="00260702" w:rsidP="00260702">
      <w:pPr>
        <w:pStyle w:val="a3"/>
        <w:jc w:val="center"/>
        <w:rPr>
          <w:lang w:val="ru-RU"/>
        </w:rPr>
      </w:pPr>
      <w:r w:rsidRPr="00C07206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C07206">
        <w:rPr>
          <w:rFonts w:eastAsia="Calibri"/>
          <w:lang w:val="ru-RU" w:eastAsia="zh-CN"/>
        </w:rPr>
        <w:t>по вопросам</w:t>
      </w:r>
      <w:r w:rsidRPr="00C07206">
        <w:rPr>
          <w:lang w:val="ru-RU"/>
        </w:rPr>
        <w:t xml:space="preserve"> начала ведения собственного дела и</w:t>
      </w:r>
      <w:r w:rsidRPr="00C07206">
        <w:rPr>
          <w:rFonts w:eastAsia="Calibri"/>
          <w:lang w:val="ru-RU" w:eastAsia="zh-CN"/>
        </w:rPr>
        <w:t xml:space="preserve"> финансового планирования деятельности (в </w:t>
      </w:r>
      <w:proofErr w:type="spellStart"/>
      <w:r w:rsidRPr="00C07206">
        <w:rPr>
          <w:rFonts w:eastAsia="Calibri"/>
          <w:lang w:val="ru-RU" w:eastAsia="zh-CN"/>
        </w:rPr>
        <w:t>т.ч</w:t>
      </w:r>
      <w:proofErr w:type="spellEnd"/>
      <w:r w:rsidRPr="00C07206">
        <w:rPr>
          <w:rFonts w:eastAsia="Calibri"/>
          <w:lang w:val="ru-RU" w:eastAsia="zh-CN"/>
        </w:rPr>
        <w:t>. оптимизация налогообложения, бухгалтерские услуги)</w:t>
      </w:r>
      <w:r>
        <w:rPr>
          <w:rFonts w:eastAsia="Calibri"/>
          <w:lang w:val="ru-RU" w:eastAsia="zh-CN"/>
        </w:rPr>
        <w:t>.</w:t>
      </w:r>
    </w:p>
    <w:p w:rsidR="00260702" w:rsidRPr="00C07206" w:rsidRDefault="00260702" w:rsidP="00260702">
      <w:pPr>
        <w:pStyle w:val="a3"/>
        <w:jc w:val="center"/>
        <w:rPr>
          <w:lang w:val="ru-RU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260702" w:rsidRPr="00C07206" w:rsidTr="00414799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</w:pPr>
            <w:r w:rsidRPr="00C07206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jc w:val="center"/>
            </w:pPr>
            <w:proofErr w:type="spellStart"/>
            <w:r w:rsidRPr="00C07206">
              <w:rPr>
                <w:bCs/>
                <w:iCs/>
                <w:spacing w:val="-22"/>
              </w:rPr>
              <w:t>Дата</w:t>
            </w:r>
            <w:proofErr w:type="spellEnd"/>
            <w:r w:rsidRPr="00C07206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07206">
              <w:rPr>
                <w:bCs/>
                <w:iCs/>
                <w:spacing w:val="-22"/>
              </w:rPr>
              <w:t>оказания</w:t>
            </w:r>
            <w:proofErr w:type="spellEnd"/>
            <w:r w:rsidRPr="00C07206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07206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jc w:val="center"/>
            </w:pPr>
            <w:proofErr w:type="gramStart"/>
            <w:r w:rsidRPr="00C07206">
              <w:rPr>
                <w:bCs/>
                <w:iCs/>
                <w:spacing w:val="-22"/>
              </w:rPr>
              <w:t xml:space="preserve">ФИО  </w:t>
            </w:r>
            <w:proofErr w:type="spellStart"/>
            <w:r w:rsidRPr="00C07206">
              <w:rPr>
                <w:bCs/>
                <w:iCs/>
                <w:spacing w:val="-22"/>
              </w:rPr>
              <w:t>представителя</w:t>
            </w:r>
            <w:proofErr w:type="spellEnd"/>
            <w:proofErr w:type="gramEnd"/>
            <w:r w:rsidRPr="00C07206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jc w:val="center"/>
            </w:pPr>
            <w:proofErr w:type="spellStart"/>
            <w:r w:rsidRPr="00C07206">
              <w:rPr>
                <w:bCs/>
                <w:iCs/>
                <w:spacing w:val="-22"/>
              </w:rPr>
              <w:t>Наименование</w:t>
            </w:r>
            <w:proofErr w:type="spellEnd"/>
            <w:r w:rsidRPr="00C07206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jc w:val="center"/>
            </w:pPr>
            <w:r w:rsidRPr="00C07206">
              <w:rPr>
                <w:bCs/>
                <w:iCs/>
                <w:spacing w:val="-22"/>
              </w:rPr>
              <w:t>ИНН</w:t>
            </w:r>
          </w:p>
          <w:p w:rsidR="00260702" w:rsidRPr="00C07206" w:rsidRDefault="00260702" w:rsidP="00414799">
            <w:pPr>
              <w:pStyle w:val="a3"/>
              <w:jc w:val="center"/>
            </w:pPr>
            <w:proofErr w:type="spellStart"/>
            <w:r w:rsidRPr="00C07206">
              <w:rPr>
                <w:bCs/>
                <w:iCs/>
                <w:spacing w:val="-22"/>
              </w:rPr>
              <w:t>Организации</w:t>
            </w:r>
            <w:proofErr w:type="spellEnd"/>
            <w:r w:rsidRPr="00C07206">
              <w:rPr>
                <w:bCs/>
                <w:iCs/>
                <w:spacing w:val="-22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C07206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C07206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:rsidR="00260702" w:rsidRPr="00C07206" w:rsidRDefault="00260702" w:rsidP="0041479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702" w:rsidRPr="00C07206" w:rsidRDefault="00260702" w:rsidP="00414799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>Подпись получателя услуги</w:t>
            </w:r>
            <w:r w:rsidRPr="00C07206">
              <w:rPr>
                <w:rStyle w:val="a4"/>
                <w:bCs/>
                <w:iCs/>
                <w:spacing w:val="-22"/>
                <w:lang w:val="ru-RU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>Ф.И.О. и подпись эксперта</w:t>
            </w:r>
          </w:p>
        </w:tc>
      </w:tr>
      <w:tr w:rsidR="00260702" w:rsidRPr="00C07206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260702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260702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260702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260702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260702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260702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260702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07206">
        <w:rPr>
          <w:lang w:val="ru-RU"/>
        </w:rPr>
        <w:lastRenderedPageBreak/>
        <w:t>Приложение № 4</w:t>
      </w:r>
    </w:p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07206">
        <w:rPr>
          <w:lang w:val="ru-RU"/>
        </w:rPr>
        <w:t>к Техническому заданию</w:t>
      </w:r>
    </w:p>
    <w:p w:rsidR="00260702" w:rsidRPr="00C07206" w:rsidRDefault="00260702" w:rsidP="00260702">
      <w:pPr>
        <w:pStyle w:val="a3"/>
        <w:jc w:val="center"/>
        <w:rPr>
          <w:lang w:val="ru-RU"/>
        </w:rPr>
      </w:pPr>
      <w:r w:rsidRPr="00C07206">
        <w:rPr>
          <w:bCs/>
          <w:lang w:val="ru-RU"/>
        </w:rPr>
        <w:t>Реестр</w:t>
      </w:r>
    </w:p>
    <w:p w:rsidR="00260702" w:rsidRPr="00C07206" w:rsidRDefault="00260702" w:rsidP="00260702">
      <w:pPr>
        <w:pStyle w:val="a3"/>
        <w:jc w:val="center"/>
        <w:rPr>
          <w:lang w:val="ru-RU"/>
        </w:rPr>
      </w:pPr>
      <w:r w:rsidRPr="00C07206">
        <w:rPr>
          <w:rFonts w:eastAsia="Calibri"/>
          <w:bCs/>
          <w:lang w:val="ru-RU" w:eastAsia="zh-CN"/>
        </w:rPr>
        <w:t xml:space="preserve">учета обращений физических лиц, заинтересованных в начале осуществления предпринимательской деятельности и зарегистрированных на территории Саратовской области, для получения консультационных услуг </w:t>
      </w:r>
      <w:r w:rsidRPr="00C07206">
        <w:rPr>
          <w:rFonts w:eastAsia="Calibri"/>
          <w:lang w:val="ru-RU" w:eastAsia="zh-CN"/>
        </w:rPr>
        <w:t>по вопросам</w:t>
      </w:r>
      <w:r w:rsidRPr="00C07206">
        <w:rPr>
          <w:lang w:val="ru-RU"/>
        </w:rPr>
        <w:t xml:space="preserve"> начала ведения собственного дела и</w:t>
      </w:r>
      <w:r w:rsidRPr="00C07206">
        <w:rPr>
          <w:rFonts w:eastAsia="Calibri"/>
          <w:lang w:val="ru-RU" w:eastAsia="zh-CN"/>
        </w:rPr>
        <w:t xml:space="preserve"> финансового планирования деятельности (в </w:t>
      </w:r>
      <w:proofErr w:type="spellStart"/>
      <w:r w:rsidRPr="00C07206">
        <w:rPr>
          <w:rFonts w:eastAsia="Calibri"/>
          <w:lang w:val="ru-RU" w:eastAsia="zh-CN"/>
        </w:rPr>
        <w:t>т.ч</w:t>
      </w:r>
      <w:proofErr w:type="spellEnd"/>
      <w:r w:rsidRPr="00C07206">
        <w:rPr>
          <w:rFonts w:eastAsia="Calibri"/>
          <w:lang w:val="ru-RU" w:eastAsia="zh-CN"/>
        </w:rPr>
        <w:t>. оптимизация налогообложения, бухгалтерские услуги).</w:t>
      </w:r>
    </w:p>
    <w:p w:rsidR="00260702" w:rsidRPr="00C07206" w:rsidRDefault="00260702" w:rsidP="00260702">
      <w:pPr>
        <w:pStyle w:val="a3"/>
        <w:jc w:val="center"/>
        <w:rPr>
          <w:lang w:val="ru-RU"/>
        </w:rPr>
      </w:pPr>
    </w:p>
    <w:tbl>
      <w:tblPr>
        <w:tblW w:w="144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4320"/>
        <w:gridCol w:w="1553"/>
        <w:gridCol w:w="1554"/>
      </w:tblGrid>
      <w:tr w:rsidR="00260702" w:rsidRPr="00C07206" w:rsidTr="00414799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</w:pPr>
            <w:r w:rsidRPr="00C07206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jc w:val="center"/>
            </w:pPr>
            <w:proofErr w:type="spellStart"/>
            <w:r w:rsidRPr="00C07206">
              <w:rPr>
                <w:bCs/>
                <w:iCs/>
                <w:spacing w:val="-22"/>
              </w:rPr>
              <w:t>Дата</w:t>
            </w:r>
            <w:proofErr w:type="spellEnd"/>
            <w:r w:rsidRPr="00C07206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07206">
              <w:rPr>
                <w:bCs/>
                <w:iCs/>
                <w:spacing w:val="-22"/>
              </w:rPr>
              <w:t>оказания</w:t>
            </w:r>
            <w:proofErr w:type="spellEnd"/>
            <w:r w:rsidRPr="00C07206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07206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jc w:val="center"/>
              <w:rPr>
                <w:lang w:val="ru-RU"/>
              </w:rPr>
            </w:pPr>
            <w:proofErr w:type="gramStart"/>
            <w:r w:rsidRPr="00C07206">
              <w:rPr>
                <w:bCs/>
                <w:iCs/>
                <w:spacing w:val="-22"/>
              </w:rPr>
              <w:t xml:space="preserve">ФИО  </w:t>
            </w:r>
            <w:r w:rsidRPr="00C07206">
              <w:rPr>
                <w:bCs/>
                <w:iCs/>
                <w:spacing w:val="-22"/>
                <w:lang w:val="ru-RU"/>
              </w:rPr>
              <w:t>физического</w:t>
            </w:r>
            <w:proofErr w:type="gramEnd"/>
            <w:r w:rsidRPr="00C07206">
              <w:rPr>
                <w:bCs/>
                <w:iCs/>
                <w:spacing w:val="-22"/>
                <w:lang w:val="ru-RU"/>
              </w:rPr>
              <w:t xml:space="preserve">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lang w:val="ru-RU"/>
              </w:rPr>
              <w:t xml:space="preserve">Контактный телефон, </w:t>
            </w:r>
            <w:r w:rsidRPr="00C07206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C07206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6"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lang w:val="ru-RU"/>
              </w:rPr>
              <w:t>Подпись получателя услуги</w:t>
            </w:r>
            <w:r w:rsidRPr="00C07206">
              <w:rPr>
                <w:rStyle w:val="a4"/>
                <w:lang w:val="ru-RU"/>
              </w:rPr>
              <w:footnoteReference w:id="7"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>Ф.И.О. и подпись эксперта</w:t>
            </w:r>
          </w:p>
        </w:tc>
      </w:tr>
      <w:tr w:rsidR="00260702" w:rsidRPr="00C07206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260702" w:rsidRPr="00C07206" w:rsidTr="00414799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2" w:rsidRPr="00C07206" w:rsidRDefault="00260702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260702" w:rsidRPr="00C07206" w:rsidRDefault="00260702" w:rsidP="0026070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260702" w:rsidRDefault="00260702" w:rsidP="00260702">
      <w:pPr>
        <w:pStyle w:val="a3"/>
        <w:ind w:left="175"/>
        <w:jc w:val="center"/>
        <w:rPr>
          <w:rFonts w:ascii="Arial" w:hAnsi="Arial"/>
          <w:bCs/>
          <w:iCs/>
          <w:spacing w:val="-22"/>
          <w:lang w:val="ru-RU"/>
        </w:rPr>
      </w:pPr>
    </w:p>
    <w:p w:rsidR="00260702" w:rsidRPr="00C07206" w:rsidRDefault="00260702" w:rsidP="00260702">
      <w:pPr>
        <w:pStyle w:val="a3"/>
        <w:ind w:left="175"/>
        <w:jc w:val="center"/>
        <w:rPr>
          <w:lang w:val="ru-RU"/>
        </w:rPr>
        <w:sectPr w:rsidR="00260702" w:rsidRPr="00C07206">
          <w:footerReference w:type="default" r:id="rId10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260702" w:rsidRPr="00C07206" w:rsidRDefault="00260702" w:rsidP="00260702">
      <w:pPr>
        <w:pStyle w:val="a3"/>
        <w:jc w:val="right"/>
        <w:rPr>
          <w:lang w:val="ru-RU"/>
        </w:rPr>
      </w:pPr>
      <w:r w:rsidRPr="00C07206">
        <w:rPr>
          <w:rFonts w:eastAsia="Calibri"/>
          <w:lang w:val="ru-RU" w:eastAsia="en-US"/>
        </w:rPr>
        <w:lastRenderedPageBreak/>
        <w:t>Приложение №</w:t>
      </w:r>
      <w:r w:rsidRPr="00C07206">
        <w:rPr>
          <w:rFonts w:eastAsia="Calibri"/>
          <w:lang w:eastAsia="en-US"/>
        </w:rPr>
        <w:t> </w:t>
      </w:r>
      <w:r w:rsidRPr="00C07206">
        <w:rPr>
          <w:rFonts w:eastAsia="Calibri"/>
          <w:lang w:val="ru-RU" w:eastAsia="en-US"/>
        </w:rPr>
        <w:t>5</w:t>
      </w:r>
    </w:p>
    <w:p w:rsidR="00260702" w:rsidRPr="00C07206" w:rsidRDefault="00260702" w:rsidP="00260702">
      <w:pPr>
        <w:pStyle w:val="a3"/>
        <w:ind w:left="5812"/>
        <w:jc w:val="right"/>
        <w:rPr>
          <w:lang w:val="ru-RU"/>
        </w:rPr>
      </w:pPr>
      <w:r w:rsidRPr="00C07206">
        <w:rPr>
          <w:rFonts w:eastAsia="Calibri"/>
          <w:lang w:val="ru-RU" w:eastAsia="en-US"/>
        </w:rPr>
        <w:t xml:space="preserve">к Техническому заданию </w:t>
      </w:r>
      <w:r w:rsidRPr="00C07206">
        <w:rPr>
          <w:rFonts w:eastAsia="Calibri"/>
          <w:lang w:val="ru-RU" w:eastAsia="en-US"/>
        </w:rPr>
        <w:br/>
      </w:r>
    </w:p>
    <w:p w:rsidR="00260702" w:rsidRPr="00C07206" w:rsidRDefault="00260702" w:rsidP="00260702">
      <w:pPr>
        <w:pStyle w:val="a3"/>
        <w:jc w:val="center"/>
        <w:rPr>
          <w:rFonts w:eastAsia="Calibri"/>
          <w:b/>
          <w:lang w:val="ru-RU" w:eastAsia="en-US"/>
        </w:rPr>
      </w:pPr>
    </w:p>
    <w:p w:rsidR="00260702" w:rsidRPr="00C07206" w:rsidRDefault="00260702" w:rsidP="00260702">
      <w:pPr>
        <w:pStyle w:val="a3"/>
        <w:jc w:val="center"/>
        <w:rPr>
          <w:rFonts w:eastAsia="Calibri"/>
          <w:b/>
          <w:lang w:val="ru-RU" w:eastAsia="en-US"/>
        </w:rPr>
      </w:pPr>
      <w:r w:rsidRPr="00C07206">
        <w:rPr>
          <w:rFonts w:eastAsia="Calibri"/>
          <w:b/>
          <w:lang w:val="ru-RU" w:eastAsia="en-US"/>
        </w:rPr>
        <w:t>Анкета консультации</w:t>
      </w:r>
      <w:r w:rsidRPr="00C07206">
        <w:rPr>
          <w:rStyle w:val="a4"/>
          <w:rFonts w:eastAsia="Calibri"/>
          <w:b/>
          <w:lang w:val="ru-RU" w:eastAsia="en-US"/>
        </w:rPr>
        <w:footnoteReference w:id="8"/>
      </w:r>
    </w:p>
    <w:p w:rsidR="00260702" w:rsidRPr="00C07206" w:rsidRDefault="00260702" w:rsidP="00260702">
      <w:pPr>
        <w:pStyle w:val="a3"/>
        <w:rPr>
          <w:rFonts w:eastAsia="Calibri"/>
          <w:i/>
          <w:lang w:val="ru-RU" w:eastAsia="en-US"/>
        </w:rPr>
      </w:pPr>
    </w:p>
    <w:p w:rsidR="00260702" w:rsidRPr="00C07206" w:rsidRDefault="00260702" w:rsidP="00260702">
      <w:pPr>
        <w:pStyle w:val="a3"/>
        <w:rPr>
          <w:lang w:val="ru-RU"/>
        </w:rPr>
      </w:pPr>
      <w:r w:rsidRPr="00C07206">
        <w:rPr>
          <w:rFonts w:eastAsia="Calibri"/>
          <w:i/>
          <w:lang w:val="ru-RU" w:eastAsia="en-US"/>
        </w:rPr>
        <w:t>(Лицевая сторона)</w:t>
      </w:r>
    </w:p>
    <w:p w:rsidR="00260702" w:rsidRPr="00C07206" w:rsidRDefault="00260702" w:rsidP="00260702">
      <w:pPr>
        <w:pStyle w:val="a3"/>
        <w:jc w:val="center"/>
        <w:rPr>
          <w:lang w:val="ru-RU"/>
        </w:rPr>
      </w:pPr>
    </w:p>
    <w:p w:rsidR="00260702" w:rsidRPr="00C07206" w:rsidRDefault="00260702" w:rsidP="00260702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Фамилия___________________________________________________________</w:t>
      </w:r>
    </w:p>
    <w:p w:rsidR="00260702" w:rsidRPr="00C07206" w:rsidRDefault="00260702" w:rsidP="00260702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Имя_______________________________________________________________</w:t>
      </w:r>
    </w:p>
    <w:p w:rsidR="00260702" w:rsidRPr="00C07206" w:rsidRDefault="00260702" w:rsidP="00260702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Отчество___________________________________________________________</w:t>
      </w:r>
    </w:p>
    <w:p w:rsidR="00260702" w:rsidRPr="00C07206" w:rsidRDefault="00260702" w:rsidP="00260702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Дата рождения______________________________________________________</w:t>
      </w:r>
    </w:p>
    <w:p w:rsidR="00260702" w:rsidRPr="00C07206" w:rsidRDefault="00260702" w:rsidP="00260702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Контактный телефон_________________________________________________</w:t>
      </w:r>
    </w:p>
    <w:p w:rsidR="00260702" w:rsidRPr="00C07206" w:rsidRDefault="00260702" w:rsidP="00260702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Адрес эл. почты_____________________________________________________</w:t>
      </w:r>
    </w:p>
    <w:p w:rsidR="00260702" w:rsidRPr="00C07206" w:rsidRDefault="00260702" w:rsidP="00260702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Адрес регистрации___________________________________________________</w:t>
      </w:r>
    </w:p>
    <w:p w:rsidR="00260702" w:rsidRPr="00C07206" w:rsidRDefault="00260702" w:rsidP="00260702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ИНН_______________________________________________________________</w:t>
      </w:r>
    </w:p>
    <w:p w:rsidR="00260702" w:rsidRPr="00C07206" w:rsidRDefault="00260702" w:rsidP="00260702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Организация__________________________________________________</w:t>
      </w:r>
    </w:p>
    <w:p w:rsidR="00260702" w:rsidRPr="00C07206" w:rsidRDefault="00260702" w:rsidP="00260702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Откуда узнали о нас__________________________________________________</w:t>
      </w:r>
    </w:p>
    <w:p w:rsidR="00260702" w:rsidRPr="00C07206" w:rsidRDefault="00260702" w:rsidP="002607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lang w:val="ru-RU"/>
        </w:rPr>
      </w:pPr>
      <w:r w:rsidRPr="00C07206">
        <w:rPr>
          <w:lang w:val="ru-RU"/>
        </w:rPr>
        <w:t>*Заполняя данную анкету, я даю согласие на обработку своих персональных данных</w:t>
      </w:r>
    </w:p>
    <w:p w:rsidR="00260702" w:rsidRPr="00C07206" w:rsidRDefault="00260702" w:rsidP="002607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right"/>
        <w:rPr>
          <w:lang w:val="ru-RU"/>
        </w:rPr>
      </w:pPr>
      <w:r w:rsidRPr="00C07206">
        <w:rPr>
          <w:lang w:val="ru-RU"/>
        </w:rPr>
        <w:t>_________________Подпись</w:t>
      </w:r>
    </w:p>
    <w:p w:rsidR="00260702" w:rsidRPr="00C07206" w:rsidRDefault="00260702" w:rsidP="002607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right"/>
        <w:rPr>
          <w:lang w:val="ru-RU"/>
        </w:rPr>
      </w:pPr>
      <w:r w:rsidRPr="00C07206">
        <w:rPr>
          <w:lang w:val="ru-RU"/>
        </w:rPr>
        <w:t>____________________Дата</w:t>
      </w:r>
    </w:p>
    <w:p w:rsidR="00260702" w:rsidRPr="00C07206" w:rsidRDefault="00260702" w:rsidP="002607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lang w:val="ru-RU"/>
        </w:rPr>
      </w:pPr>
    </w:p>
    <w:p w:rsidR="00260702" w:rsidRPr="00C07206" w:rsidRDefault="00260702" w:rsidP="002607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260702" w:rsidRPr="00C07206" w:rsidRDefault="00260702" w:rsidP="00260702">
      <w:pPr>
        <w:pStyle w:val="a3"/>
        <w:rPr>
          <w:rFonts w:eastAsia="Calibri" w:cs="Times New Roman"/>
          <w:lang w:val="ru-RU" w:eastAsia="en-US"/>
        </w:rPr>
      </w:pPr>
      <w:r w:rsidRPr="00C07206">
        <w:rPr>
          <w:rFonts w:cs="Times New Roman"/>
          <w:i/>
          <w:lang w:val="ru-RU" w:eastAsia="en-US"/>
        </w:rPr>
        <w:t>(Оборотная сторона)</w:t>
      </w:r>
    </w:p>
    <w:p w:rsidR="00260702" w:rsidRPr="00C07206" w:rsidRDefault="00260702" w:rsidP="002607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rFonts w:eastAsia="Calibri"/>
          <w:lang w:val="ru-RU" w:eastAsia="en-US"/>
        </w:rPr>
        <w:t xml:space="preserve">Суть обращения </w:t>
      </w:r>
    </w:p>
    <w:p w:rsidR="00260702" w:rsidRPr="00C07206" w:rsidRDefault="00260702" w:rsidP="002607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C07206">
        <w:rPr>
          <w:rFonts w:eastAsia="Calibri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702" w:rsidRPr="001F2CAD" w:rsidRDefault="00260702" w:rsidP="002607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rFonts w:eastAsia="Calibri"/>
          <w:lang w:val="ru-RU" w:eastAsia="en-US"/>
        </w:rPr>
        <w:t>_____________________________________________________________________________</w:t>
      </w:r>
      <w:r w:rsidRPr="00C07206">
        <w:rPr>
          <w:rFonts w:eastAsia="Calibri"/>
          <w:color w:val="333333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702" w:rsidRPr="001F2CAD" w:rsidRDefault="00260702" w:rsidP="002607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val="ru-RU" w:eastAsia="en-US"/>
        </w:rPr>
      </w:pPr>
    </w:p>
    <w:p w:rsidR="00260702" w:rsidRPr="001F2CAD" w:rsidRDefault="00260702" w:rsidP="00260702">
      <w:pPr>
        <w:pStyle w:val="a3"/>
        <w:jc w:val="both"/>
        <w:rPr>
          <w:lang w:val="ru-RU"/>
        </w:rPr>
      </w:pPr>
      <w:r w:rsidRPr="001F2CAD">
        <w:rPr>
          <w:rFonts w:eastAsia="Calibri"/>
          <w:i/>
          <w:lang w:val="ru-RU" w:eastAsia="en-US"/>
        </w:rPr>
        <w:br/>
      </w:r>
    </w:p>
    <w:p w:rsidR="00F853DD" w:rsidRPr="00260702" w:rsidRDefault="00F853DD" w:rsidP="00260702"/>
    <w:sectPr w:rsidR="00F853DD" w:rsidRPr="00260702">
      <w:footerReference w:type="default" r:id="rId11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712A" w:rsidRDefault="0090712A" w:rsidP="00F853DD">
      <w:pPr>
        <w:spacing w:line="240" w:lineRule="auto"/>
      </w:pPr>
      <w:r>
        <w:separator/>
      </w:r>
    </w:p>
  </w:endnote>
  <w:endnote w:type="continuationSeparator" w:id="0">
    <w:p w:rsidR="0090712A" w:rsidRDefault="0090712A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0702" w:rsidRDefault="002607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0702" w:rsidRDefault="0026070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961" w:rsidRDefault="003E3961">
    <w:pPr>
      <w:pStyle w:val="a3"/>
    </w:pPr>
  </w:p>
  <w:p w:rsidR="001C09DB" w:rsidRDefault="001C09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712A" w:rsidRDefault="0090712A" w:rsidP="00F853DD">
      <w:pPr>
        <w:spacing w:line="240" w:lineRule="auto"/>
      </w:pPr>
      <w:r>
        <w:separator/>
      </w:r>
    </w:p>
  </w:footnote>
  <w:footnote w:type="continuationSeparator" w:id="0">
    <w:p w:rsidR="0090712A" w:rsidRDefault="0090712A" w:rsidP="00F853DD">
      <w:pPr>
        <w:spacing w:line="240" w:lineRule="auto"/>
      </w:pPr>
      <w:r>
        <w:continuationSeparator/>
      </w:r>
    </w:p>
  </w:footnote>
  <w:footnote w:id="1">
    <w:p w:rsidR="00260702" w:rsidRPr="00176864" w:rsidRDefault="00260702" w:rsidP="00260702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:rsidR="00260702" w:rsidRPr="001B1F66" w:rsidRDefault="00260702" w:rsidP="00260702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од уникальным физическим лицом понимается физическое лицо, </w:t>
      </w:r>
      <w:proofErr w:type="gramStart"/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которое  для</w:t>
      </w:r>
      <w:proofErr w:type="gramEnd"/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 цели расчета показателя (количество получивших консультацию) учитывается один раз.</w:t>
      </w:r>
    </w:p>
  </w:footnote>
  <w:footnote w:id="3">
    <w:p w:rsidR="00260702" w:rsidRPr="008172A3" w:rsidRDefault="00260702" w:rsidP="00260702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4">
    <w:p w:rsidR="00260702" w:rsidRPr="006E78CB" w:rsidRDefault="00260702" w:rsidP="00260702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5">
    <w:p w:rsidR="00260702" w:rsidRPr="00A40007" w:rsidRDefault="00260702" w:rsidP="00260702">
      <w:pPr>
        <w:pStyle w:val="a7"/>
        <w:rPr>
          <w:sz w:val="20"/>
          <w:szCs w:val="20"/>
          <w:lang w:val="ru-RU"/>
        </w:rPr>
      </w:pPr>
      <w:r w:rsidRPr="00177DCB">
        <w:rPr>
          <w:rStyle w:val="a4"/>
          <w:sz w:val="20"/>
          <w:szCs w:val="20"/>
        </w:rPr>
        <w:footnoteRef/>
      </w:r>
      <w:r w:rsidRPr="00177DCB">
        <w:rPr>
          <w:sz w:val="20"/>
          <w:szCs w:val="20"/>
          <w:lang w:val="ru-RU"/>
        </w:rPr>
        <w:t xml:space="preserve"> Подпись заявителя является подтверждением, что услуги </w:t>
      </w:r>
      <w:r w:rsidRPr="00C07206">
        <w:rPr>
          <w:sz w:val="20"/>
          <w:szCs w:val="20"/>
          <w:lang w:val="ru-RU"/>
        </w:rPr>
        <w:t>оказаны лично в полном</w:t>
      </w:r>
      <w:r w:rsidRPr="00177DCB">
        <w:rPr>
          <w:sz w:val="20"/>
          <w:szCs w:val="20"/>
          <w:lang w:val="ru-RU"/>
        </w:rPr>
        <w:t xml:space="preserve"> объеме, претензий не имеют.</w:t>
      </w:r>
    </w:p>
  </w:footnote>
  <w:footnote w:id="6">
    <w:p w:rsidR="00260702" w:rsidRPr="006E78CB" w:rsidRDefault="00260702" w:rsidP="00260702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  <w:footnote w:id="7">
    <w:p w:rsidR="00260702" w:rsidRPr="00D60913" w:rsidRDefault="00260702" w:rsidP="00260702">
      <w:pPr>
        <w:pStyle w:val="a7"/>
        <w:rPr>
          <w:sz w:val="20"/>
          <w:szCs w:val="20"/>
          <w:lang w:val="ru-RU"/>
        </w:rPr>
      </w:pPr>
      <w:r w:rsidRPr="00C07206">
        <w:rPr>
          <w:rStyle w:val="a4"/>
          <w:sz w:val="20"/>
          <w:szCs w:val="20"/>
        </w:rPr>
        <w:footnoteRef/>
      </w:r>
      <w:r w:rsidRPr="00C07206">
        <w:rPr>
          <w:sz w:val="20"/>
          <w:szCs w:val="20"/>
          <w:lang w:val="ru-RU"/>
        </w:rPr>
        <w:t xml:space="preserve"> Подпись заявителя является подтверждением, что услуги оказаны лично в полном объеме, претензий не имеют.</w:t>
      </w:r>
    </w:p>
  </w:footnote>
  <w:footnote w:id="8">
    <w:p w:rsidR="00260702" w:rsidRPr="00A97887" w:rsidRDefault="00260702" w:rsidP="00260702">
      <w:pPr>
        <w:pStyle w:val="a7"/>
        <w:rPr>
          <w:lang w:val="ru-RU"/>
        </w:rPr>
      </w:pPr>
      <w:r w:rsidRPr="00C07206">
        <w:rPr>
          <w:rStyle w:val="a4"/>
        </w:rPr>
        <w:footnoteRef/>
      </w:r>
      <w:r w:rsidRPr="00C07206">
        <w:rPr>
          <w:lang w:val="ru-RU"/>
        </w:rPr>
        <w:t xml:space="preserve"> </w:t>
      </w:r>
      <w:r w:rsidRPr="00C07206">
        <w:rPr>
          <w:sz w:val="20"/>
          <w:szCs w:val="20"/>
          <w:lang w:val="ru-RU"/>
        </w:rPr>
        <w:t>При оказании консультационных услуг лично.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623F"/>
    <w:rsid w:val="0008704D"/>
    <w:rsid w:val="000946D5"/>
    <w:rsid w:val="00097245"/>
    <w:rsid w:val="000A3F00"/>
    <w:rsid w:val="000B0FFD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76442"/>
    <w:rsid w:val="00176864"/>
    <w:rsid w:val="00177DCB"/>
    <w:rsid w:val="001A316B"/>
    <w:rsid w:val="001B1F66"/>
    <w:rsid w:val="001C09DB"/>
    <w:rsid w:val="001C270D"/>
    <w:rsid w:val="001C625E"/>
    <w:rsid w:val="001D4F15"/>
    <w:rsid w:val="001E52E1"/>
    <w:rsid w:val="001E6AA1"/>
    <w:rsid w:val="001F09A3"/>
    <w:rsid w:val="001F2CAD"/>
    <w:rsid w:val="00222B3C"/>
    <w:rsid w:val="002243D8"/>
    <w:rsid w:val="002366AC"/>
    <w:rsid w:val="002426A9"/>
    <w:rsid w:val="0024434E"/>
    <w:rsid w:val="002549B4"/>
    <w:rsid w:val="00260702"/>
    <w:rsid w:val="002646F4"/>
    <w:rsid w:val="00267A51"/>
    <w:rsid w:val="00270820"/>
    <w:rsid w:val="0027194C"/>
    <w:rsid w:val="00277009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F193A"/>
    <w:rsid w:val="003015A4"/>
    <w:rsid w:val="003102BA"/>
    <w:rsid w:val="00321AEB"/>
    <w:rsid w:val="00325ADD"/>
    <w:rsid w:val="003269B5"/>
    <w:rsid w:val="00331D71"/>
    <w:rsid w:val="0033217B"/>
    <w:rsid w:val="0033226D"/>
    <w:rsid w:val="00354097"/>
    <w:rsid w:val="00355EB9"/>
    <w:rsid w:val="00355F2A"/>
    <w:rsid w:val="00364357"/>
    <w:rsid w:val="00365949"/>
    <w:rsid w:val="00365C03"/>
    <w:rsid w:val="003805F0"/>
    <w:rsid w:val="00394840"/>
    <w:rsid w:val="00397894"/>
    <w:rsid w:val="003B158E"/>
    <w:rsid w:val="003B1B62"/>
    <w:rsid w:val="003B4A11"/>
    <w:rsid w:val="003C0FE9"/>
    <w:rsid w:val="003C1504"/>
    <w:rsid w:val="003D65F3"/>
    <w:rsid w:val="003D7C18"/>
    <w:rsid w:val="003E1055"/>
    <w:rsid w:val="003E3961"/>
    <w:rsid w:val="003E73BA"/>
    <w:rsid w:val="003F2659"/>
    <w:rsid w:val="003F5AA4"/>
    <w:rsid w:val="003F67D7"/>
    <w:rsid w:val="00404142"/>
    <w:rsid w:val="00421093"/>
    <w:rsid w:val="00434C2B"/>
    <w:rsid w:val="00451700"/>
    <w:rsid w:val="004552B0"/>
    <w:rsid w:val="00475D88"/>
    <w:rsid w:val="0047629F"/>
    <w:rsid w:val="00480DCD"/>
    <w:rsid w:val="0048199E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66505"/>
    <w:rsid w:val="005768D6"/>
    <w:rsid w:val="00584E5F"/>
    <w:rsid w:val="00592608"/>
    <w:rsid w:val="00596025"/>
    <w:rsid w:val="005A2C9C"/>
    <w:rsid w:val="005A408D"/>
    <w:rsid w:val="005B3F2E"/>
    <w:rsid w:val="005C04D7"/>
    <w:rsid w:val="005D0A8E"/>
    <w:rsid w:val="005D144C"/>
    <w:rsid w:val="005E0EE5"/>
    <w:rsid w:val="005F2CC8"/>
    <w:rsid w:val="00605D3E"/>
    <w:rsid w:val="00612C43"/>
    <w:rsid w:val="0063248B"/>
    <w:rsid w:val="006339E0"/>
    <w:rsid w:val="006445F0"/>
    <w:rsid w:val="00697083"/>
    <w:rsid w:val="006A2FEB"/>
    <w:rsid w:val="006A5E9B"/>
    <w:rsid w:val="006A70EF"/>
    <w:rsid w:val="006B4F44"/>
    <w:rsid w:val="006C3FEC"/>
    <w:rsid w:val="006E78CB"/>
    <w:rsid w:val="006F4D8C"/>
    <w:rsid w:val="006F7002"/>
    <w:rsid w:val="00700B9F"/>
    <w:rsid w:val="00702039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614E"/>
    <w:rsid w:val="00793691"/>
    <w:rsid w:val="007963A1"/>
    <w:rsid w:val="007A3E02"/>
    <w:rsid w:val="007B5291"/>
    <w:rsid w:val="007B6B5A"/>
    <w:rsid w:val="007D013E"/>
    <w:rsid w:val="007E1222"/>
    <w:rsid w:val="007E21AB"/>
    <w:rsid w:val="007E7A6A"/>
    <w:rsid w:val="008122BE"/>
    <w:rsid w:val="008172A3"/>
    <w:rsid w:val="00826B9C"/>
    <w:rsid w:val="00830493"/>
    <w:rsid w:val="00835A45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12A"/>
    <w:rsid w:val="00907A6B"/>
    <w:rsid w:val="009124DF"/>
    <w:rsid w:val="009134A8"/>
    <w:rsid w:val="00913770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A1C01"/>
    <w:rsid w:val="009A5562"/>
    <w:rsid w:val="009B476A"/>
    <w:rsid w:val="009C008E"/>
    <w:rsid w:val="009C4AE3"/>
    <w:rsid w:val="009C7311"/>
    <w:rsid w:val="009D255D"/>
    <w:rsid w:val="009D7A8E"/>
    <w:rsid w:val="009F0B02"/>
    <w:rsid w:val="009F57C4"/>
    <w:rsid w:val="009F66E9"/>
    <w:rsid w:val="00A044BE"/>
    <w:rsid w:val="00A14E02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B05DC"/>
    <w:rsid w:val="00AB76DD"/>
    <w:rsid w:val="00AE45C6"/>
    <w:rsid w:val="00AE558D"/>
    <w:rsid w:val="00AF0531"/>
    <w:rsid w:val="00AF1D89"/>
    <w:rsid w:val="00B05BBE"/>
    <w:rsid w:val="00B13D64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C1793F"/>
    <w:rsid w:val="00C307E6"/>
    <w:rsid w:val="00C365B1"/>
    <w:rsid w:val="00C42B6C"/>
    <w:rsid w:val="00C45602"/>
    <w:rsid w:val="00C46150"/>
    <w:rsid w:val="00C74004"/>
    <w:rsid w:val="00C86554"/>
    <w:rsid w:val="00CA5DAE"/>
    <w:rsid w:val="00CA67B3"/>
    <w:rsid w:val="00CA79DE"/>
    <w:rsid w:val="00CB129C"/>
    <w:rsid w:val="00CB1497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2D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764D7"/>
    <w:rsid w:val="00D843B0"/>
    <w:rsid w:val="00D85529"/>
    <w:rsid w:val="00D86E65"/>
    <w:rsid w:val="00D87F8F"/>
    <w:rsid w:val="00D97AA3"/>
    <w:rsid w:val="00DC364B"/>
    <w:rsid w:val="00DC6A20"/>
    <w:rsid w:val="00DD1E84"/>
    <w:rsid w:val="00DE6835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3166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5813"/>
    <w:rsid w:val="00F26AE9"/>
    <w:rsid w:val="00F27CC5"/>
    <w:rsid w:val="00F35C2A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B414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kype.com/ru/faq/FA12395/kak-zapisyvat-zvonki-v-sky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10</cp:revision>
  <cp:lastPrinted>2020-04-21T11:43:00Z</cp:lastPrinted>
  <dcterms:created xsi:type="dcterms:W3CDTF">2020-04-17T08:13:00Z</dcterms:created>
  <dcterms:modified xsi:type="dcterms:W3CDTF">2020-08-31T12:03:00Z</dcterms:modified>
</cp:coreProperties>
</file>